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C515A" w14:textId="372B9422" w:rsidR="000D61B7" w:rsidRPr="00CE4390" w:rsidRDefault="000D61B7" w:rsidP="00CE4390">
      <w:pPr>
        <w:jc w:val="center"/>
        <w:rPr>
          <w:b/>
          <w:bCs/>
        </w:rPr>
      </w:pPr>
      <w:r w:rsidRPr="00CE4390">
        <w:rPr>
          <w:b/>
          <w:bCs/>
        </w:rPr>
        <w:t>Allegato 3</w:t>
      </w:r>
    </w:p>
    <w:p w14:paraId="6801DA66" w14:textId="1DDEA75B" w:rsidR="000D61B7" w:rsidRPr="00CE4390" w:rsidRDefault="000D61B7" w:rsidP="00CE4390">
      <w:pPr>
        <w:jc w:val="center"/>
        <w:rPr>
          <w:b/>
          <w:bCs/>
        </w:rPr>
      </w:pPr>
      <w:r w:rsidRPr="00CE4390">
        <w:rPr>
          <w:b/>
          <w:bCs/>
        </w:rPr>
        <w:t xml:space="preserve">DICHIARAZIONE SOSTITUTIVA DELL’ATTO DI NOTORIETÀ PER OPERE E MODIFICHE STRUTTURALI (art. 46 e 47 D.P.R. 28 dicembre 2000 n. 445 e </w:t>
      </w:r>
      <w:proofErr w:type="spellStart"/>
      <w:r w:rsidRPr="00CE4390">
        <w:rPr>
          <w:b/>
          <w:bCs/>
        </w:rPr>
        <w:t>ss.mm.ii</w:t>
      </w:r>
      <w:proofErr w:type="spellEnd"/>
      <w:r w:rsidRPr="00CE4390">
        <w:rPr>
          <w:b/>
          <w:bCs/>
        </w:rPr>
        <w:t>.)</w:t>
      </w:r>
    </w:p>
    <w:p w14:paraId="5057F5AA" w14:textId="77777777" w:rsidR="000D61B7" w:rsidRDefault="000D61B7" w:rsidP="00CE4390">
      <w:pPr>
        <w:jc w:val="both"/>
      </w:pPr>
      <w:r w:rsidRPr="000D61B7">
        <w:t xml:space="preserve">Il sottoscritto ____________________________ nato a ___________________ il ____________ residente nel Comune di ______________________________________ Provincia ____, Via/Piazza _____________________________, Codice Fiscale __________________________, nella qualità di proprietario: </w:t>
      </w:r>
    </w:p>
    <w:p w14:paraId="769A770A" w14:textId="77777777" w:rsidR="000D61B7" w:rsidRDefault="000D61B7" w:rsidP="00CE4390">
      <w:pPr>
        <w:ind w:firstLine="708"/>
        <w:jc w:val="both"/>
      </w:pPr>
      <w:r w:rsidRPr="000D61B7">
        <w:t xml:space="preserve">• dell’immobile/terreno sito in ____________________________ Via ___________________ Numero ____________ località ____________________ </w:t>
      </w:r>
    </w:p>
    <w:p w14:paraId="051D7B92" w14:textId="4F4CDFFF" w:rsidR="000D61B7" w:rsidRDefault="000D61B7" w:rsidP="00CE4390">
      <w:pPr>
        <w:jc w:val="both"/>
      </w:pPr>
      <w:r w:rsidRPr="000D61B7">
        <w:t>consapevole della responsabilità penale e delle conseguenti sanzioni in caso di falsa dichiarazione, ai sensi dell’art. 76 del D.P.R. 28 dicembre 2000, n. 445, nonché della decadenza dai benefici</w:t>
      </w:r>
      <w:r w:rsidR="00CE4390">
        <w:t xml:space="preserve"> </w:t>
      </w:r>
      <w:r w:rsidRPr="000D61B7">
        <w:t xml:space="preserve">eventualmente conseguiti a seguito del provvedimento adottato, così come previsto dall’art. 75 del medesimo decreto </w:t>
      </w:r>
    </w:p>
    <w:p w14:paraId="23C2A5F7" w14:textId="77777777" w:rsidR="000D61B7" w:rsidRPr="00E052D1" w:rsidRDefault="000D61B7" w:rsidP="000D61B7">
      <w:pPr>
        <w:jc w:val="center"/>
      </w:pPr>
      <w:r w:rsidRPr="00E052D1">
        <w:t xml:space="preserve">DICHIARA: </w:t>
      </w:r>
    </w:p>
    <w:p w14:paraId="440BFBB9" w14:textId="77777777" w:rsidR="000D61B7" w:rsidRDefault="000D61B7" w:rsidP="00CE4390">
      <w:pPr>
        <w:jc w:val="both"/>
      </w:pPr>
      <w:r w:rsidRPr="000D61B7">
        <w:t xml:space="preserve">che autorizza l’Impresa (richiedente il contributo PN FEAMPA) ____________________________ con sede legale in____________________________ Partita Iva_________________ a eseguire tutte le opere e modifiche strutturali necessarie alla realizzazione dell’investimento richiesto all’interno del PN FEAMPA 2021/2027. </w:t>
      </w:r>
    </w:p>
    <w:p w14:paraId="08132685" w14:textId="61B9708A" w:rsidR="000D61B7" w:rsidRDefault="000D61B7" w:rsidP="000D61B7">
      <w:pPr>
        <w:jc w:val="center"/>
      </w:pPr>
      <w:r w:rsidRPr="000D61B7">
        <w:t>AUTORIZZA INOLTRE</w:t>
      </w:r>
    </w:p>
    <w:p w14:paraId="5AFBBD62" w14:textId="77777777" w:rsidR="00CE4390" w:rsidRDefault="000D61B7" w:rsidP="000D61B7">
      <w:r w:rsidRPr="000D61B7">
        <w:t>L’</w:t>
      </w:r>
      <w:proofErr w:type="spellStart"/>
      <w:r>
        <w:t>AdG</w:t>
      </w:r>
      <w:proofErr w:type="spellEnd"/>
      <w:r>
        <w:t xml:space="preserve"> </w:t>
      </w:r>
      <w:r w:rsidR="00CE4390">
        <w:t xml:space="preserve">FEAMPA 21-27 </w:t>
      </w:r>
      <w:r w:rsidRPr="000D61B7">
        <w:t xml:space="preserve">a iscrivere i vincoli connessi alla realizzazione dell’operazione sui </w:t>
      </w:r>
      <w:proofErr w:type="gramStart"/>
      <w:r w:rsidRPr="000D61B7">
        <w:t>predetti</w:t>
      </w:r>
      <w:proofErr w:type="gramEnd"/>
      <w:r w:rsidRPr="000D61B7">
        <w:t xml:space="preserve"> beni </w:t>
      </w:r>
    </w:p>
    <w:p w14:paraId="21162628" w14:textId="77777777" w:rsidR="00CE4390" w:rsidRDefault="00CE4390" w:rsidP="000D61B7"/>
    <w:p w14:paraId="5A11CEC9" w14:textId="71B753C8" w:rsidR="00CE4390" w:rsidRDefault="000D61B7" w:rsidP="000D61B7">
      <w:r w:rsidRPr="000D61B7">
        <w:t xml:space="preserve">LUOGO E DATA DI SOTTOSCRIZIONE ________________________ lì ___/___/______ </w:t>
      </w:r>
    </w:p>
    <w:p w14:paraId="6E2E2B9A" w14:textId="77777777" w:rsidR="00CE4390" w:rsidRDefault="00CE4390" w:rsidP="000D61B7"/>
    <w:p w14:paraId="7E05177B" w14:textId="77777777" w:rsidR="00CE4390" w:rsidRDefault="000D61B7" w:rsidP="00CE4390">
      <w:pPr>
        <w:jc w:val="right"/>
      </w:pPr>
      <w:r w:rsidRPr="000D61B7">
        <w:t xml:space="preserve">IN FEDE_____________________________ </w:t>
      </w:r>
    </w:p>
    <w:p w14:paraId="7C6960E6" w14:textId="77777777" w:rsidR="00CE4390" w:rsidRDefault="00CE4390" w:rsidP="000D61B7"/>
    <w:p w14:paraId="5A2475D2" w14:textId="78ABAF56" w:rsidR="00CE4390" w:rsidRDefault="000D61B7" w:rsidP="00CE4390">
      <w:pPr>
        <w:jc w:val="both"/>
      </w:pPr>
      <w:r w:rsidRPr="000D61B7">
        <w:t>Il dichiarante, con l’apposizione della firma, dichiara sotto la propria responsabilità, che quanto esposto nella dichiarazione risponde al vero ai sensi e per gli effetti del D.P.R. 445/2000.</w:t>
      </w:r>
    </w:p>
    <w:p w14:paraId="09F3CF31" w14:textId="77777777" w:rsidR="00CE4390" w:rsidRDefault="000D61B7" w:rsidP="000D61B7">
      <w:r w:rsidRPr="00CE4390">
        <w:rPr>
          <w:b/>
          <w:bCs/>
        </w:rPr>
        <w:t>ESTREMI DOCUMENTO DI RICONOSCIMENTO (di cui si richiede fotocopia da allegare alla domanda)</w:t>
      </w:r>
      <w:r w:rsidRPr="000D61B7">
        <w:t xml:space="preserve"> </w:t>
      </w:r>
    </w:p>
    <w:p w14:paraId="26708523" w14:textId="17FFCA1A" w:rsidR="00CE4390" w:rsidRDefault="000D61B7" w:rsidP="00CE4390">
      <w:pPr>
        <w:spacing w:line="240" w:lineRule="auto"/>
      </w:pPr>
      <w:r w:rsidRPr="000D61B7">
        <w:t>TIPO DOCUMENTO:</w:t>
      </w:r>
      <w:r w:rsidR="00CE4390">
        <w:t xml:space="preserve"> </w:t>
      </w:r>
      <w:r w:rsidRPr="000D61B7">
        <w:t>____________________________________________________________________</w:t>
      </w:r>
    </w:p>
    <w:p w14:paraId="6A82612A" w14:textId="4AF90A6E" w:rsidR="00CE4390" w:rsidRDefault="000D61B7" w:rsidP="00CE4390">
      <w:pPr>
        <w:spacing w:line="240" w:lineRule="auto"/>
      </w:pPr>
      <w:r w:rsidRPr="000D61B7">
        <w:t>NUMERO DOCUMENTO:</w:t>
      </w:r>
      <w:r w:rsidR="00CE4390">
        <w:t xml:space="preserve"> </w:t>
      </w:r>
      <w:r w:rsidRPr="000D61B7">
        <w:t>_________________________________________________________________</w:t>
      </w:r>
    </w:p>
    <w:p w14:paraId="2ACF2C26" w14:textId="4F1206A3" w:rsidR="00CE4390" w:rsidRDefault="000D61B7" w:rsidP="00CE4390">
      <w:pPr>
        <w:spacing w:line="240" w:lineRule="auto"/>
      </w:pPr>
      <w:r w:rsidRPr="000D61B7">
        <w:t>RILASCIATO DA:</w:t>
      </w:r>
      <w:r w:rsidR="00CE4390">
        <w:t xml:space="preserve"> </w:t>
      </w:r>
      <w:r w:rsidRPr="000D61B7">
        <w:t xml:space="preserve">______________________________________________________ IL _ _ / _ _ / _ _ _ _ </w:t>
      </w:r>
    </w:p>
    <w:p w14:paraId="14C680D5" w14:textId="01956B8B" w:rsidR="00CE4390" w:rsidRDefault="000D61B7" w:rsidP="00CE4390">
      <w:pPr>
        <w:spacing w:line="240" w:lineRule="auto"/>
      </w:pPr>
      <w:r w:rsidRPr="000D61B7">
        <w:t>DATA DI SCADENZA</w:t>
      </w:r>
      <w:r w:rsidR="00CE4390">
        <w:t xml:space="preserve"> </w:t>
      </w:r>
      <w:r w:rsidRPr="000D61B7">
        <w:t xml:space="preserve">____________________________________________________________________ </w:t>
      </w:r>
    </w:p>
    <w:p w14:paraId="78EC09CD" w14:textId="77777777" w:rsidR="00CE4390" w:rsidRDefault="00CE4390" w:rsidP="000D61B7"/>
    <w:p w14:paraId="3E1E757B" w14:textId="77777777" w:rsidR="00CE4390" w:rsidRDefault="000D61B7" w:rsidP="00CE4390">
      <w:pPr>
        <w:jc w:val="right"/>
      </w:pPr>
      <w:r w:rsidRPr="000D61B7">
        <w:t xml:space="preserve">IN FEDE______________________________________________________ </w:t>
      </w:r>
    </w:p>
    <w:p w14:paraId="521C42C1" w14:textId="2139B697" w:rsidR="00CE4390" w:rsidRDefault="000D61B7" w:rsidP="00CE4390">
      <w:pPr>
        <w:jc w:val="right"/>
      </w:pPr>
      <w:r w:rsidRPr="000D61B7">
        <w:t xml:space="preserve">(Firma del proprietario dell’immobile/terreno) </w:t>
      </w:r>
    </w:p>
    <w:p w14:paraId="518E58D4" w14:textId="5CF299DA" w:rsidR="00CE4390" w:rsidRDefault="000D61B7" w:rsidP="00CE4390">
      <w:pPr>
        <w:jc w:val="center"/>
        <w:rPr>
          <w:b/>
          <w:bCs/>
        </w:rPr>
      </w:pPr>
      <w:r w:rsidRPr="00CE4390">
        <w:rPr>
          <w:b/>
          <w:bCs/>
        </w:rPr>
        <w:lastRenderedPageBreak/>
        <w:t>ALLEGATO 4</w:t>
      </w:r>
    </w:p>
    <w:p w14:paraId="585F85F4" w14:textId="77777777" w:rsidR="00E052D1" w:rsidRDefault="000D61B7" w:rsidP="00E052D1">
      <w:pPr>
        <w:spacing w:after="0"/>
        <w:jc w:val="center"/>
        <w:rPr>
          <w:b/>
          <w:bCs/>
        </w:rPr>
      </w:pPr>
      <w:r w:rsidRPr="00CE4390">
        <w:rPr>
          <w:b/>
          <w:bCs/>
        </w:rPr>
        <w:t xml:space="preserve">DICHIARAZIONE SOSTITUTIVA DELL’ATTO DI NOTORIETÀ DI CONGRUITÀ DEI COSTI </w:t>
      </w:r>
    </w:p>
    <w:p w14:paraId="241D7206" w14:textId="6D72637C" w:rsidR="00CE4390" w:rsidRPr="00CE4390" w:rsidRDefault="000D61B7" w:rsidP="00CE4390">
      <w:pPr>
        <w:jc w:val="center"/>
        <w:rPr>
          <w:b/>
          <w:bCs/>
        </w:rPr>
      </w:pPr>
      <w:r w:rsidRPr="00CE4390">
        <w:rPr>
          <w:b/>
          <w:bCs/>
        </w:rPr>
        <w:t xml:space="preserve">(art. 47 D.P.R. 28 dicembre 2000 n. 445 e </w:t>
      </w:r>
      <w:proofErr w:type="spellStart"/>
      <w:r w:rsidRPr="00CE4390">
        <w:rPr>
          <w:b/>
          <w:bCs/>
        </w:rPr>
        <w:t>ss.mm.ii</w:t>
      </w:r>
      <w:proofErr w:type="spellEnd"/>
      <w:r w:rsidRPr="00CE4390">
        <w:rPr>
          <w:b/>
          <w:bCs/>
        </w:rPr>
        <w:t>.)</w:t>
      </w:r>
    </w:p>
    <w:p w14:paraId="52D1F1F3" w14:textId="77777777" w:rsidR="00E052D1" w:rsidRDefault="00E052D1" w:rsidP="00CE4390">
      <w:pPr>
        <w:jc w:val="both"/>
      </w:pPr>
    </w:p>
    <w:p w14:paraId="115CE70A" w14:textId="1E7A3F0F" w:rsidR="00CE4390" w:rsidRDefault="000D61B7" w:rsidP="00CE4390">
      <w:pPr>
        <w:jc w:val="both"/>
      </w:pPr>
      <w:r w:rsidRPr="000D61B7">
        <w:t xml:space="preserve">Il/la sottoscritto/a _____________________________________ nato/a ___________________ il________________ residente in ______________ Cod. Fisc. ______________________, in qualità </w:t>
      </w:r>
      <w:proofErr w:type="spellStart"/>
      <w:r w:rsidRPr="000D61B7">
        <w:t>di__________________dell’ente</w:t>
      </w:r>
      <w:proofErr w:type="spellEnd"/>
      <w:r w:rsidRPr="000D61B7">
        <w:t>/impresa__________________________ C.F. _______________ P. IVA</w:t>
      </w:r>
    </w:p>
    <w:p w14:paraId="4B32CDFD" w14:textId="1DC358C6" w:rsidR="00CE4390" w:rsidRDefault="000D61B7" w:rsidP="00CE4390">
      <w:pPr>
        <w:jc w:val="center"/>
      </w:pPr>
      <w:r w:rsidRPr="000D61B7">
        <w:t>e</w:t>
      </w:r>
    </w:p>
    <w:p w14:paraId="06990CEA" w14:textId="77777777" w:rsidR="00CE4390" w:rsidRDefault="000D61B7" w:rsidP="00CE4390">
      <w:pPr>
        <w:jc w:val="both"/>
      </w:pPr>
      <w:r w:rsidRPr="000D61B7">
        <w:t xml:space="preserve">Il/la sottoscritto/a _____________________________________ nato/a ___________________ il________________ residente in ______________ Cod. Fisc. ______________________, in qualità di TECNICO _dell’ente/impresa__________________ C.F. _______________ P. IVA </w:t>
      </w:r>
    </w:p>
    <w:p w14:paraId="358EE494" w14:textId="5B3BC666" w:rsidR="00CE4390" w:rsidRDefault="000D61B7" w:rsidP="00CE4390">
      <w:pPr>
        <w:jc w:val="both"/>
      </w:pPr>
      <w:r w:rsidRPr="000D61B7">
        <w:t xml:space="preserve">consapevoli delle responsabilità penali e delle conseguenti sanzioni in caso di falsa dichiarazione, ai sensi dell’art. 76 del D.P.R. 28 dicembre 2000, n. 445, nonché della decadenza dai benefici eventualmente conseguiti a seguito del provvedimento adottato, così come previsto dall’art. 75 del medesimo decreto </w:t>
      </w:r>
    </w:p>
    <w:p w14:paraId="4F4A738D" w14:textId="763FD158" w:rsidR="00CE4390" w:rsidRDefault="000D61B7" w:rsidP="00CE4390">
      <w:pPr>
        <w:jc w:val="center"/>
      </w:pPr>
      <w:r w:rsidRPr="000D61B7">
        <w:t>DICHIARANO CHE</w:t>
      </w:r>
    </w:p>
    <w:p w14:paraId="3A361D48" w14:textId="77777777" w:rsidR="00CE4390" w:rsidRDefault="000D61B7" w:rsidP="009D4AB4">
      <w:pPr>
        <w:jc w:val="both"/>
      </w:pPr>
      <w:r w:rsidRPr="000D61B7">
        <w:t xml:space="preserve">a) i valori indicati nel quadro riepilogativo di spesa, risultano allineati ai prezzi correntemente praticati dal mercato di riferimento; </w:t>
      </w:r>
    </w:p>
    <w:p w14:paraId="33585AD8" w14:textId="5EEBA1CB" w:rsidR="00CE4390" w:rsidRDefault="000D61B7" w:rsidP="009D4AB4">
      <w:pPr>
        <w:jc w:val="both"/>
      </w:pPr>
      <w:r w:rsidRPr="000D61B7">
        <w:t xml:space="preserve">b) per ogni intervento, servizio, bene e/o attrezzatura, inerente </w:t>
      </w:r>
      <w:r w:rsidR="009D4AB4" w:rsidRPr="000D61B7">
        <w:t>al</w:t>
      </w:r>
      <w:r w:rsidRPr="000D61B7">
        <w:t xml:space="preserve"> progetto si produce la seguente documentazione in allegato alla presente:</w:t>
      </w:r>
    </w:p>
    <w:p w14:paraId="626FE151" w14:textId="77777777" w:rsidR="00CE4390" w:rsidRDefault="000D61B7" w:rsidP="00CE4390">
      <w:pPr>
        <w:pStyle w:val="ListParagraph"/>
        <w:numPr>
          <w:ilvl w:val="0"/>
          <w:numId w:val="1"/>
        </w:numPr>
      </w:pPr>
      <w:r w:rsidRPr="000D61B7">
        <w:t xml:space="preserve">3 preventivi rilasciati da parte di 3 ditte differenti con l'indicazione di quello prescelto e di quello a costo minore; </w:t>
      </w:r>
    </w:p>
    <w:p w14:paraId="6D5F7556" w14:textId="77777777" w:rsidR="00CE4390" w:rsidRPr="00E052D1" w:rsidRDefault="000D61B7" w:rsidP="000D61B7">
      <w:pPr>
        <w:rPr>
          <w:i/>
          <w:iCs/>
        </w:rPr>
      </w:pPr>
      <w:r w:rsidRPr="00E052D1">
        <w:rPr>
          <w:i/>
          <w:iCs/>
        </w:rPr>
        <w:t xml:space="preserve">oppure </w:t>
      </w:r>
    </w:p>
    <w:p w14:paraId="5F6B3FDC" w14:textId="77777777" w:rsidR="00CE4390" w:rsidRDefault="000D61B7" w:rsidP="00E052D1">
      <w:pPr>
        <w:pStyle w:val="ListParagraph"/>
        <w:numPr>
          <w:ilvl w:val="0"/>
          <w:numId w:val="1"/>
        </w:numPr>
      </w:pPr>
      <w:r w:rsidRPr="000D61B7">
        <w:t>Non è stato possibile acquisire più di uno o due preventivo/i in quanto:</w:t>
      </w:r>
    </w:p>
    <w:p w14:paraId="0239E332" w14:textId="77777777" w:rsidR="009D4AB4" w:rsidRDefault="009D4AB4" w:rsidP="009D4AB4">
      <w:pPr>
        <w:pStyle w:val="ListParagraph"/>
        <w:ind w:left="1440"/>
      </w:pPr>
    </w:p>
    <w:p w14:paraId="005333FD" w14:textId="10AAC450" w:rsidR="00CE4390" w:rsidRDefault="000D61B7" w:rsidP="00E052D1">
      <w:pPr>
        <w:pStyle w:val="ListParagraph"/>
        <w:numPr>
          <w:ilvl w:val="1"/>
          <w:numId w:val="1"/>
        </w:numPr>
      </w:pPr>
      <w:r w:rsidRPr="000D61B7">
        <w:t>vi è carenza di ditte fornitrici;</w:t>
      </w:r>
    </w:p>
    <w:p w14:paraId="3BC16CE8" w14:textId="01CD9623" w:rsidR="00CE4390" w:rsidRDefault="000D61B7" w:rsidP="00E052D1">
      <w:pPr>
        <w:pStyle w:val="ListParagraph"/>
        <w:numPr>
          <w:ilvl w:val="1"/>
          <w:numId w:val="1"/>
        </w:numPr>
      </w:pPr>
      <w:r w:rsidRPr="000D61B7">
        <w:t xml:space="preserve">il lavoro da eseguire/le attrezzature da acquistare presentano caratteristiche particolari che rendono difficoltoso il loro reperimento sul mercato: </w:t>
      </w:r>
    </w:p>
    <w:p w14:paraId="45FCC39C" w14:textId="52FE4B43" w:rsidR="00E052D1" w:rsidRDefault="00E052D1" w:rsidP="009D4AB4">
      <w:pPr>
        <w:ind w:left="360"/>
        <w:jc w:val="both"/>
      </w:pPr>
      <w:r w:rsidRPr="000D61B7">
        <w:t>______________</w:t>
      </w:r>
      <w:r w:rsidR="009D4AB4">
        <w:t>______________</w:t>
      </w:r>
      <w:r w:rsidRPr="000D61B7">
        <w:t>___________________________________________________________</w:t>
      </w:r>
    </w:p>
    <w:p w14:paraId="30469037" w14:textId="66828D1F" w:rsidR="00E052D1" w:rsidRDefault="009D4AB4" w:rsidP="009D4AB4">
      <w:pPr>
        <w:ind w:left="360"/>
      </w:pPr>
      <w:r>
        <w:t>______________</w:t>
      </w:r>
      <w:r w:rsidR="00E052D1" w:rsidRPr="000D61B7">
        <w:t>_________________________________________________________________________</w:t>
      </w:r>
    </w:p>
    <w:p w14:paraId="35351523" w14:textId="05A9DA31" w:rsidR="00E052D1" w:rsidRDefault="009D4AB4" w:rsidP="009D4AB4">
      <w:pPr>
        <w:ind w:left="360"/>
      </w:pPr>
      <w:r>
        <w:t>______________</w:t>
      </w:r>
      <w:r w:rsidR="00E052D1" w:rsidRPr="000D61B7">
        <w:t>_________________________________________________________________________</w:t>
      </w:r>
    </w:p>
    <w:p w14:paraId="7E3AB71F" w14:textId="1FEB521B" w:rsidR="00CE4390" w:rsidRPr="00CE4390" w:rsidRDefault="000D61B7" w:rsidP="00E052D1">
      <w:pPr>
        <w:jc w:val="both"/>
        <w:rPr>
          <w:i/>
          <w:iCs/>
        </w:rPr>
      </w:pPr>
      <w:r w:rsidRPr="00CE4390">
        <w:rPr>
          <w:i/>
          <w:iCs/>
        </w:rPr>
        <w:t>Note: nel caso non si siano presentati i tre preventivi è necessario motivare ne</w:t>
      </w:r>
      <w:r w:rsidR="00CE4390" w:rsidRPr="00CE4390">
        <w:rPr>
          <w:i/>
          <w:iCs/>
        </w:rPr>
        <w:t>llo spazio</w:t>
      </w:r>
      <w:r w:rsidRPr="00CE4390">
        <w:rPr>
          <w:i/>
          <w:iCs/>
        </w:rPr>
        <w:t xml:space="preserve"> soprastante in maniera esaustiva le motivazioni della mancata presentazione </w:t>
      </w:r>
    </w:p>
    <w:p w14:paraId="0F4A1B55" w14:textId="77777777" w:rsidR="00CE4390" w:rsidRDefault="000D61B7" w:rsidP="00CE4390">
      <w:pPr>
        <w:ind w:left="360"/>
      </w:pPr>
      <w:r w:rsidRPr="000D61B7">
        <w:t xml:space="preserve">LUOGO E DATA DI SOTTOSCRIZIONE ________________________ lì ___/___/______ </w:t>
      </w:r>
    </w:p>
    <w:p w14:paraId="646216F8" w14:textId="77777777" w:rsidR="00E052D1" w:rsidRDefault="00E052D1" w:rsidP="00E052D1">
      <w:pPr>
        <w:spacing w:after="0"/>
        <w:ind w:left="360"/>
      </w:pPr>
      <w:r w:rsidRPr="000D61B7">
        <w:t xml:space="preserve">IN FEDE______________________________________________________ </w:t>
      </w:r>
    </w:p>
    <w:p w14:paraId="6D4753AD" w14:textId="72111F36" w:rsidR="00E052D1" w:rsidRDefault="00E052D1" w:rsidP="00CE4390">
      <w:pPr>
        <w:ind w:left="360"/>
      </w:pPr>
      <w:r w:rsidRPr="000D61B7">
        <w:t>(Firma del tecnico abilitato)</w:t>
      </w:r>
    </w:p>
    <w:p w14:paraId="45E6C4EB" w14:textId="77777777" w:rsidR="00E052D1" w:rsidRDefault="00E052D1" w:rsidP="00E052D1">
      <w:pPr>
        <w:spacing w:after="0"/>
        <w:ind w:firstLine="360"/>
      </w:pPr>
      <w:r w:rsidRPr="000D61B7">
        <w:t xml:space="preserve">IN FEDE______________________________________________________ </w:t>
      </w:r>
    </w:p>
    <w:p w14:paraId="162A76D4" w14:textId="055FC3CA" w:rsidR="00CE4390" w:rsidRDefault="000D61B7" w:rsidP="00E052D1">
      <w:pPr>
        <w:spacing w:after="0"/>
        <w:ind w:firstLine="360"/>
      </w:pPr>
      <w:r w:rsidRPr="000D61B7">
        <w:t xml:space="preserve">(Firma del legale rappresentante) </w:t>
      </w:r>
    </w:p>
    <w:p w14:paraId="51412477" w14:textId="77777777" w:rsidR="00CE4390" w:rsidRPr="00791914" w:rsidRDefault="000D61B7" w:rsidP="00CE4390">
      <w:pPr>
        <w:ind w:left="360"/>
        <w:rPr>
          <w:b/>
          <w:bCs/>
        </w:rPr>
      </w:pPr>
      <w:r w:rsidRPr="00791914">
        <w:rPr>
          <w:b/>
          <w:bCs/>
        </w:rPr>
        <w:lastRenderedPageBreak/>
        <w:t xml:space="preserve">ESTREMI DOCUMENTO DI RICONOSCIMENTO (di cui si richiede fotocopia da allegare) </w:t>
      </w:r>
    </w:p>
    <w:p w14:paraId="454F7F89" w14:textId="77777777" w:rsidR="00CE4390" w:rsidRDefault="000D61B7" w:rsidP="00CE4390">
      <w:pPr>
        <w:ind w:left="360"/>
      </w:pPr>
      <w:r w:rsidRPr="000D61B7">
        <w:t xml:space="preserve">TIPO DOCUMENTO: _____________________________________________________________ </w:t>
      </w:r>
    </w:p>
    <w:p w14:paraId="4A43D75C" w14:textId="77777777" w:rsidR="00CE4390" w:rsidRDefault="000D61B7" w:rsidP="00CE4390">
      <w:pPr>
        <w:ind w:left="360"/>
      </w:pPr>
      <w:r w:rsidRPr="000D61B7">
        <w:t>NUMERO DOCUMENTO: _________________________________________________________</w:t>
      </w:r>
    </w:p>
    <w:p w14:paraId="3437560F" w14:textId="77777777" w:rsidR="00CE4390" w:rsidRDefault="000D61B7" w:rsidP="00CE4390">
      <w:pPr>
        <w:ind w:left="360"/>
      </w:pPr>
      <w:r w:rsidRPr="000D61B7">
        <w:t xml:space="preserve">RILASCIATO DA: _____________________________________________ IL _ _ / _ _ / _ _ _ _ </w:t>
      </w:r>
    </w:p>
    <w:p w14:paraId="2F26BB7B" w14:textId="77777777" w:rsidR="00CE4390" w:rsidRDefault="000D61B7" w:rsidP="00CE4390">
      <w:pPr>
        <w:ind w:left="360"/>
      </w:pPr>
      <w:r w:rsidRPr="000D61B7">
        <w:t xml:space="preserve">DATA DI SCADENZA___________________________________________________________ </w:t>
      </w:r>
    </w:p>
    <w:p w14:paraId="3BD9CA89" w14:textId="5DD67E77" w:rsidR="00CE4390" w:rsidRDefault="000D61B7" w:rsidP="00CE4390">
      <w:pPr>
        <w:ind w:left="360"/>
      </w:pPr>
      <w:r w:rsidRPr="000D61B7">
        <w:t>IN FEDE (Firma del Beneficiario)</w:t>
      </w:r>
      <w:r w:rsidR="00E052D1">
        <w:t xml:space="preserve"> </w:t>
      </w:r>
      <w:r w:rsidRPr="000D61B7">
        <w:t xml:space="preserve">_____________________ </w:t>
      </w:r>
    </w:p>
    <w:p w14:paraId="6C5085E7" w14:textId="77777777" w:rsidR="00CE4390" w:rsidRDefault="00CE4390" w:rsidP="00CE4390">
      <w:pPr>
        <w:ind w:left="360"/>
      </w:pPr>
    </w:p>
    <w:p w14:paraId="6698A2B1" w14:textId="08A63BCB" w:rsidR="00CE4390" w:rsidRPr="00791914" w:rsidRDefault="000D61B7" w:rsidP="00CE4390">
      <w:pPr>
        <w:ind w:left="360"/>
        <w:rPr>
          <w:b/>
          <w:bCs/>
        </w:rPr>
      </w:pPr>
      <w:r w:rsidRPr="00791914">
        <w:rPr>
          <w:b/>
          <w:bCs/>
        </w:rPr>
        <w:t xml:space="preserve">ESTREMI DOCUMENTO DI RICONOSCIMENTO (di cui si richiede fotocopia da allegare) </w:t>
      </w:r>
    </w:p>
    <w:p w14:paraId="431362D7" w14:textId="77777777" w:rsidR="00CE4390" w:rsidRDefault="000D61B7" w:rsidP="00CE4390">
      <w:pPr>
        <w:ind w:left="360"/>
      </w:pPr>
      <w:r w:rsidRPr="000D61B7">
        <w:t xml:space="preserve">TIPO DOCUMENTO: _____________________________________________________________ </w:t>
      </w:r>
    </w:p>
    <w:p w14:paraId="0F14C95E" w14:textId="77777777" w:rsidR="00CE4390" w:rsidRDefault="000D61B7" w:rsidP="00CE4390">
      <w:pPr>
        <w:ind w:left="360"/>
      </w:pPr>
      <w:r w:rsidRPr="000D61B7">
        <w:t>NUMERO DOCUMENTO: _________________________________________________________</w:t>
      </w:r>
    </w:p>
    <w:p w14:paraId="1289B787" w14:textId="77777777" w:rsidR="00CE4390" w:rsidRDefault="000D61B7" w:rsidP="00CE4390">
      <w:pPr>
        <w:ind w:left="360"/>
      </w:pPr>
      <w:r w:rsidRPr="000D61B7">
        <w:t xml:space="preserve">RILASCIATO DA: _____________________________________________ IL _ _ / _ _ / _ _ _ _ </w:t>
      </w:r>
    </w:p>
    <w:p w14:paraId="1CDAA2AA" w14:textId="77777777" w:rsidR="00CE4390" w:rsidRDefault="000D61B7" w:rsidP="00CE4390">
      <w:pPr>
        <w:ind w:left="360"/>
      </w:pPr>
      <w:r w:rsidRPr="000D61B7">
        <w:t>DATA DI SCADENZA___________________________________________________________</w:t>
      </w:r>
    </w:p>
    <w:p w14:paraId="36801BEC" w14:textId="0F950E95" w:rsidR="00CE4390" w:rsidRDefault="000D61B7" w:rsidP="00CE4390">
      <w:pPr>
        <w:ind w:left="360"/>
      </w:pPr>
      <w:r w:rsidRPr="000D61B7">
        <w:t>IN FEDE (Firma del Tecnico)</w:t>
      </w:r>
      <w:r w:rsidR="00E052D1">
        <w:t xml:space="preserve"> </w:t>
      </w:r>
      <w:r w:rsidRPr="000D61B7">
        <w:t xml:space="preserve">_____________________ </w:t>
      </w:r>
    </w:p>
    <w:p w14:paraId="2729E904" w14:textId="77777777" w:rsidR="00CE4390" w:rsidRDefault="00CE4390">
      <w:r>
        <w:br w:type="page"/>
      </w:r>
    </w:p>
    <w:p w14:paraId="55529186" w14:textId="77777777" w:rsidR="00CE4390" w:rsidRPr="00CE4390" w:rsidRDefault="000D61B7" w:rsidP="00CE4390">
      <w:pPr>
        <w:ind w:left="360"/>
        <w:jc w:val="center"/>
        <w:rPr>
          <w:b/>
          <w:bCs/>
        </w:rPr>
      </w:pPr>
      <w:r w:rsidRPr="00CE4390">
        <w:rPr>
          <w:b/>
          <w:bCs/>
        </w:rPr>
        <w:lastRenderedPageBreak/>
        <w:t>ALLEGATO 5</w:t>
      </w:r>
    </w:p>
    <w:p w14:paraId="73AF614C" w14:textId="5BA59F6A" w:rsidR="00CE4390" w:rsidRPr="00CE4390" w:rsidRDefault="000D61B7" w:rsidP="00CE4390">
      <w:pPr>
        <w:ind w:left="360"/>
        <w:jc w:val="center"/>
        <w:rPr>
          <w:b/>
          <w:bCs/>
        </w:rPr>
      </w:pPr>
      <w:r w:rsidRPr="00CE4390">
        <w:rPr>
          <w:b/>
          <w:bCs/>
        </w:rPr>
        <w:t xml:space="preserve">DICHIARAZIONE SOSTITUTIVA DELL’ATTO DI NOTORIETÀ ATTESTANTE L’ELENCO DELLE AUTORIZZAZIONI NECESSARIE (art. 47 D.P.R. 28 dicembre 2000 n. 445 e </w:t>
      </w:r>
      <w:proofErr w:type="spellStart"/>
      <w:r w:rsidRPr="00CE4390">
        <w:rPr>
          <w:b/>
          <w:bCs/>
        </w:rPr>
        <w:t>ss.mm.ii</w:t>
      </w:r>
      <w:proofErr w:type="spellEnd"/>
      <w:r w:rsidRPr="00CE4390">
        <w:rPr>
          <w:b/>
          <w:bCs/>
        </w:rPr>
        <w:t>.)</w:t>
      </w:r>
    </w:p>
    <w:p w14:paraId="11AB295F" w14:textId="75CB4B4B" w:rsidR="00CE4390" w:rsidRDefault="000D61B7" w:rsidP="00CE4390">
      <w:pPr>
        <w:ind w:left="360"/>
        <w:jc w:val="both"/>
      </w:pPr>
      <w:r w:rsidRPr="000D61B7">
        <w:t>Il sottoscritto ____________________________ nato a ___________________ il ____________ residente nel Comune di ______________________________________ Provincia ____, Via/Piazza _____________________________, Codice Fiscale __________________________, nella qualità di Tecnico prescelto dall’Impresa ____________________________________ con sede legale nel Comune di ______________________ Provincia__________________ Partita I.V.A_____________________________, ai fini della domanda di sostegno presentata dalla suddetta Impresa in risposta all’Avviso Pubblico PN FEAMPA 2021/27 relativo al codice intervento __</w:t>
      </w:r>
      <w:r w:rsidR="00E052D1">
        <w:t>____</w:t>
      </w:r>
      <w:r w:rsidRPr="000D61B7">
        <w:t>___ pubblicato dall</w:t>
      </w:r>
      <w:r w:rsidR="00CE4390">
        <w:t>’</w:t>
      </w:r>
      <w:proofErr w:type="spellStart"/>
      <w:r w:rsidR="00CE4390">
        <w:t>AdG</w:t>
      </w:r>
      <w:proofErr w:type="spellEnd"/>
      <w:r w:rsidR="00CE4390">
        <w:t xml:space="preserve"> FEAMPA 21-27</w:t>
      </w:r>
      <w:r w:rsidRPr="000D61B7">
        <w:t xml:space="preserve"> il __________________ 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 </w:t>
      </w:r>
    </w:p>
    <w:p w14:paraId="4A5F5A14" w14:textId="470F84D0" w:rsidR="00CE4390" w:rsidRDefault="000D61B7" w:rsidP="00CE4390">
      <w:pPr>
        <w:ind w:left="360"/>
        <w:jc w:val="center"/>
      </w:pPr>
      <w:r w:rsidRPr="000D61B7">
        <w:t>DICHIARA:</w:t>
      </w:r>
    </w:p>
    <w:p w14:paraId="2E27D0B8" w14:textId="77777777" w:rsidR="00E253E6" w:rsidRPr="00350443" w:rsidRDefault="000D61B7" w:rsidP="009D4AB4">
      <w:pPr>
        <w:pStyle w:val="ListParagraph"/>
        <w:numPr>
          <w:ilvl w:val="0"/>
          <w:numId w:val="1"/>
        </w:numPr>
      </w:pPr>
      <w:r w:rsidRPr="00350443">
        <w:t>che per la realizzazione del progetto denominato _____________</w:t>
      </w:r>
      <w:r w:rsidR="00E052D1" w:rsidRPr="00350443">
        <w:t>_________</w:t>
      </w:r>
      <w:r w:rsidRPr="00350443">
        <w:t xml:space="preserve">__________ è </w:t>
      </w:r>
      <w:r w:rsidR="00E253E6" w:rsidRPr="00350443">
        <w:t xml:space="preserve">stato </w:t>
      </w:r>
      <w:r w:rsidRPr="00350443">
        <w:t xml:space="preserve">necessario acquisire i seguenti nulla osta, permessi e/o autorizzazioni: </w:t>
      </w:r>
    </w:p>
    <w:p w14:paraId="1309001E" w14:textId="77777777" w:rsidR="00350443" w:rsidRPr="00350443" w:rsidRDefault="00350443" w:rsidP="00350443">
      <w:pPr>
        <w:pStyle w:val="ListParagraph"/>
        <w:jc w:val="both"/>
      </w:pPr>
      <w:r w:rsidRPr="00350443">
        <w:t xml:space="preserve">✓ ……………………………………………………………. </w:t>
      </w:r>
    </w:p>
    <w:p w14:paraId="5B562FAD" w14:textId="77777777" w:rsidR="00350443" w:rsidRPr="00350443" w:rsidRDefault="00350443" w:rsidP="00350443">
      <w:pPr>
        <w:pStyle w:val="ListParagraph"/>
        <w:jc w:val="both"/>
      </w:pPr>
      <w:r w:rsidRPr="00350443">
        <w:t xml:space="preserve">✓ ……………………………………………………………. </w:t>
      </w:r>
    </w:p>
    <w:p w14:paraId="1467F262" w14:textId="77777777" w:rsidR="00350443" w:rsidRDefault="00350443" w:rsidP="00350443">
      <w:pPr>
        <w:pStyle w:val="ListParagraph"/>
        <w:jc w:val="both"/>
      </w:pPr>
      <w:r w:rsidRPr="00350443">
        <w:t xml:space="preserve">✓ ……………………………………………………………. </w:t>
      </w:r>
    </w:p>
    <w:p w14:paraId="54A0084C" w14:textId="77777777" w:rsidR="00350443" w:rsidRDefault="000D61B7" w:rsidP="00350443">
      <w:pPr>
        <w:pStyle w:val="ListParagraph"/>
        <w:jc w:val="both"/>
      </w:pPr>
      <w:r w:rsidRPr="00350443">
        <w:t xml:space="preserve">✓ ……………………………………………………………. </w:t>
      </w:r>
    </w:p>
    <w:p w14:paraId="3B498BC5" w14:textId="77777777" w:rsidR="00350443" w:rsidRDefault="000D61B7" w:rsidP="00350443">
      <w:pPr>
        <w:pStyle w:val="ListParagraph"/>
        <w:jc w:val="both"/>
      </w:pPr>
      <w:r w:rsidRPr="00350443">
        <w:t xml:space="preserve">✓ …………………………………………………………… </w:t>
      </w:r>
    </w:p>
    <w:p w14:paraId="4DCDE786" w14:textId="77777777" w:rsidR="00350443" w:rsidRDefault="000D61B7" w:rsidP="00350443">
      <w:pPr>
        <w:pStyle w:val="ListParagraph"/>
        <w:jc w:val="both"/>
      </w:pPr>
      <w:r w:rsidRPr="00350443">
        <w:t xml:space="preserve">✓ …………………………………………………………… </w:t>
      </w:r>
    </w:p>
    <w:p w14:paraId="30C0CB02" w14:textId="77777777" w:rsidR="00350443" w:rsidRDefault="000D61B7" w:rsidP="00350443">
      <w:pPr>
        <w:pStyle w:val="ListParagraph"/>
        <w:jc w:val="both"/>
      </w:pPr>
      <w:r w:rsidRPr="00350443">
        <w:t xml:space="preserve">✓ …………………………………………………………… </w:t>
      </w:r>
    </w:p>
    <w:p w14:paraId="11CEB526" w14:textId="16BB7694" w:rsidR="00E253E6" w:rsidRDefault="00E253E6" w:rsidP="00350443">
      <w:pPr>
        <w:pStyle w:val="ListParagraph"/>
        <w:jc w:val="both"/>
      </w:pPr>
      <w:r w:rsidRPr="00350443">
        <w:t>e che nulla osta alla immediata cantierabilità delle opere previste</w:t>
      </w:r>
    </w:p>
    <w:p w14:paraId="6D4E53B6" w14:textId="77777777" w:rsidR="00E253E6" w:rsidRDefault="00E253E6" w:rsidP="009D4AB4">
      <w:pPr>
        <w:pStyle w:val="ListParagraph"/>
        <w:ind w:left="1080"/>
        <w:jc w:val="both"/>
      </w:pPr>
    </w:p>
    <w:p w14:paraId="311611BF" w14:textId="703ACA36" w:rsidR="00CE4390" w:rsidRDefault="000D61B7" w:rsidP="009D4AB4">
      <w:pPr>
        <w:pStyle w:val="ListParagraph"/>
        <w:numPr>
          <w:ilvl w:val="0"/>
          <w:numId w:val="1"/>
        </w:numPr>
      </w:pPr>
      <w:r w:rsidRPr="000D61B7">
        <w:t xml:space="preserve">ovvero che per la realizzazione del progetto denominato _______________________ non sono necessari permessi o autorizzazioni e che nulla osta alla immediata cantierabilità delle opere previste. </w:t>
      </w:r>
    </w:p>
    <w:p w14:paraId="4CE0762A" w14:textId="77777777" w:rsidR="009D4AB4" w:rsidRDefault="009D4AB4" w:rsidP="00CE4390">
      <w:pPr>
        <w:ind w:left="360"/>
      </w:pPr>
    </w:p>
    <w:p w14:paraId="239580E9" w14:textId="1A6C6EB9" w:rsidR="00CE4390" w:rsidRDefault="000D61B7" w:rsidP="00CE4390">
      <w:pPr>
        <w:ind w:left="360"/>
      </w:pPr>
      <w:r w:rsidRPr="000D61B7">
        <w:t xml:space="preserve">LUOGO E DATA DI SOTTOSCRIZIONE ________________________ lì ___/___/______ </w:t>
      </w:r>
    </w:p>
    <w:p w14:paraId="5F17A163" w14:textId="77777777" w:rsidR="00CE4390" w:rsidRDefault="000D61B7" w:rsidP="00CE4390">
      <w:pPr>
        <w:ind w:left="360"/>
      </w:pPr>
      <w:r w:rsidRPr="000D61B7">
        <w:t xml:space="preserve">IN FEDE_______________________________ </w:t>
      </w:r>
    </w:p>
    <w:p w14:paraId="4B3CC565" w14:textId="322D5D09" w:rsidR="00CE4390" w:rsidRDefault="000D61B7" w:rsidP="00CE4390">
      <w:pPr>
        <w:ind w:left="360"/>
      </w:pPr>
      <w:r w:rsidRPr="000D61B7">
        <w:t xml:space="preserve">Il dichiarante, con l’apposizione della firma, dichiara sotto la propria responsabilità, che quanto esposto nella presente dichiarazione, risponde al vero ai sensi e per gli effetti del D.P.R. 445/2000. </w:t>
      </w:r>
    </w:p>
    <w:p w14:paraId="075146C8" w14:textId="77777777" w:rsidR="00CE4390" w:rsidRPr="00791914" w:rsidRDefault="000D61B7" w:rsidP="00CE4390">
      <w:pPr>
        <w:ind w:left="360"/>
        <w:rPr>
          <w:b/>
          <w:bCs/>
        </w:rPr>
      </w:pPr>
      <w:r w:rsidRPr="00791914">
        <w:rPr>
          <w:b/>
          <w:bCs/>
        </w:rPr>
        <w:t xml:space="preserve">ESTREMI DOCUMENTO DI RICONOSCIMENTO (di cui si richiede fotocopia da allegare alla domanda) </w:t>
      </w:r>
    </w:p>
    <w:p w14:paraId="5CE0F27D" w14:textId="77777777" w:rsidR="00CE4390" w:rsidRDefault="000D61B7" w:rsidP="00CE4390">
      <w:pPr>
        <w:ind w:left="360"/>
      </w:pPr>
      <w:r w:rsidRPr="000D61B7">
        <w:t>TIPO DOCUMENTO: _________________________________________________________________</w:t>
      </w:r>
    </w:p>
    <w:p w14:paraId="459914D2" w14:textId="244096AB" w:rsidR="00CE4390" w:rsidRDefault="000D61B7" w:rsidP="00CE4390">
      <w:pPr>
        <w:ind w:left="360"/>
      </w:pPr>
      <w:r w:rsidRPr="000D61B7">
        <w:t>NUMERO DOCUMENTO: _____________________________________________________________</w:t>
      </w:r>
    </w:p>
    <w:p w14:paraId="4636F771" w14:textId="2482B651" w:rsidR="00CE4390" w:rsidRDefault="000D61B7" w:rsidP="00CE4390">
      <w:pPr>
        <w:ind w:left="360"/>
      </w:pPr>
      <w:r w:rsidRPr="000D61B7">
        <w:t xml:space="preserve">RILASCIATO DA: _____________________________________________________ IL _ _ / _ _ / _ _ _ _ </w:t>
      </w:r>
    </w:p>
    <w:p w14:paraId="5DD4E347" w14:textId="77777777" w:rsidR="00CE4390" w:rsidRDefault="000D61B7" w:rsidP="00CE4390">
      <w:pPr>
        <w:ind w:left="360"/>
      </w:pPr>
      <w:r w:rsidRPr="000D61B7">
        <w:t xml:space="preserve">DATA DI SCADENZA__________________________________________________________________ </w:t>
      </w:r>
    </w:p>
    <w:p w14:paraId="65F1C6D9" w14:textId="7FB8C633" w:rsidR="009D4AB4" w:rsidRDefault="000D61B7" w:rsidP="00CE4390">
      <w:pPr>
        <w:ind w:left="360"/>
      </w:pPr>
      <w:r w:rsidRPr="000D61B7">
        <w:t>IN FEDE</w:t>
      </w:r>
      <w:r w:rsidR="009D4AB4">
        <w:t xml:space="preserve"> </w:t>
      </w:r>
      <w:r w:rsidR="009D4AB4" w:rsidRPr="000D61B7">
        <w:t>(Firma del tecnico abilitato)</w:t>
      </w:r>
      <w:r w:rsidR="009D4AB4">
        <w:t xml:space="preserve"> </w:t>
      </w:r>
      <w:r w:rsidRPr="000D61B7">
        <w:t xml:space="preserve">___________________________________________________ </w:t>
      </w:r>
    </w:p>
    <w:p w14:paraId="5AFC5A5C" w14:textId="620C3710" w:rsidR="00350443" w:rsidRDefault="000D61B7" w:rsidP="00350443">
      <w:pPr>
        <w:ind w:left="360"/>
        <w:jc w:val="center"/>
      </w:pPr>
      <w:r w:rsidRPr="00CE4390">
        <w:rPr>
          <w:b/>
          <w:bCs/>
        </w:rPr>
        <w:lastRenderedPageBreak/>
        <w:t>Allegato 6</w:t>
      </w:r>
      <w:r w:rsidR="00E253E6">
        <w:rPr>
          <w:b/>
          <w:bCs/>
        </w:rPr>
        <w:t xml:space="preserve"> </w:t>
      </w:r>
    </w:p>
    <w:p w14:paraId="1971F902" w14:textId="446A9293" w:rsidR="0002756F" w:rsidRDefault="000D61B7" w:rsidP="0002756F">
      <w:pPr>
        <w:ind w:left="360"/>
        <w:jc w:val="center"/>
        <w:rPr>
          <w:b/>
          <w:bCs/>
        </w:rPr>
      </w:pPr>
      <w:r w:rsidRPr="002C1E71">
        <w:rPr>
          <w:b/>
          <w:bCs/>
        </w:rPr>
        <w:t>DICHIARAZIONE SOSTITUTIVA DELL’ATTO DI NOTORIETÀ</w:t>
      </w:r>
    </w:p>
    <w:p w14:paraId="154DE29B" w14:textId="77777777" w:rsidR="00426BB3" w:rsidRDefault="000D61B7" w:rsidP="0002756F">
      <w:pPr>
        <w:ind w:left="360"/>
        <w:jc w:val="center"/>
        <w:rPr>
          <w:b/>
          <w:bCs/>
        </w:rPr>
      </w:pPr>
      <w:r w:rsidRPr="002C1E71">
        <w:rPr>
          <w:b/>
          <w:bCs/>
        </w:rPr>
        <w:t>INFORMATIVA ANTIMAFIA PER I FAMILIARI CONVIVENTI DI MAGGIORE ETÀ, RESA DAL RAPPRESENTANTE LEGALE E DAI SOGGETTI DI CUI ALL’ART. 85 DEL D.LGS. 159/2011</w:t>
      </w:r>
    </w:p>
    <w:p w14:paraId="77901BD7" w14:textId="54713011" w:rsidR="0002756F" w:rsidRDefault="000D61B7" w:rsidP="00426BB3">
      <w:pPr>
        <w:spacing w:after="0"/>
        <w:ind w:left="360"/>
        <w:jc w:val="center"/>
        <w:rPr>
          <w:b/>
          <w:bCs/>
        </w:rPr>
      </w:pPr>
      <w:r w:rsidRPr="002C1E71">
        <w:rPr>
          <w:b/>
          <w:bCs/>
        </w:rPr>
        <w:t xml:space="preserve">(da presentare solo per progetti che prevedono contributi maggiori a euro 150.000,00) </w:t>
      </w:r>
    </w:p>
    <w:p w14:paraId="31C62A73" w14:textId="77777777" w:rsidR="00426BB3" w:rsidRDefault="00426BB3" w:rsidP="0002756F">
      <w:pPr>
        <w:ind w:left="360"/>
        <w:jc w:val="center"/>
        <w:rPr>
          <w:b/>
          <w:bCs/>
        </w:rPr>
      </w:pPr>
    </w:p>
    <w:p w14:paraId="7BDCECDB" w14:textId="556C2B4E" w:rsidR="002C1E71" w:rsidRPr="002C1E71" w:rsidRDefault="000D61B7" w:rsidP="0002756F">
      <w:pPr>
        <w:ind w:left="360"/>
        <w:jc w:val="center"/>
        <w:rPr>
          <w:b/>
          <w:bCs/>
        </w:rPr>
      </w:pPr>
      <w:r w:rsidRPr="002C1E71">
        <w:rPr>
          <w:b/>
          <w:bCs/>
        </w:rPr>
        <w:t xml:space="preserve">(art. 47 D.P.R. 28 dicembre 2000 n. 445 e </w:t>
      </w:r>
      <w:proofErr w:type="spellStart"/>
      <w:r w:rsidRPr="002C1E71">
        <w:rPr>
          <w:b/>
          <w:bCs/>
        </w:rPr>
        <w:t>ss.mm.ii</w:t>
      </w:r>
      <w:proofErr w:type="spellEnd"/>
      <w:r w:rsidRPr="002C1E71">
        <w:rPr>
          <w:b/>
          <w:bCs/>
        </w:rPr>
        <w:t>.)</w:t>
      </w:r>
    </w:p>
    <w:p w14:paraId="34869A9C" w14:textId="77777777" w:rsidR="002C1E71" w:rsidRDefault="002C1E71" w:rsidP="002C1E71">
      <w:pPr>
        <w:ind w:left="360"/>
        <w:jc w:val="both"/>
      </w:pPr>
    </w:p>
    <w:p w14:paraId="319D9B9A" w14:textId="77777777" w:rsidR="00426BB3" w:rsidRPr="00B3229B" w:rsidRDefault="00426BB3" w:rsidP="00426BB3">
      <w:pPr>
        <w:autoSpaceDE w:val="0"/>
        <w:jc w:val="both"/>
        <w:rPr>
          <w:bCs/>
          <w:sz w:val="24"/>
          <w:szCs w:val="24"/>
          <w:lang w:eastAsia="de-DE"/>
        </w:rPr>
      </w:pPr>
      <w:r w:rsidRPr="00B3229B">
        <w:rPr>
          <w:bCs/>
          <w:color w:val="000000"/>
          <w:sz w:val="24"/>
          <w:szCs w:val="24"/>
          <w:lang w:eastAsia="de-DE"/>
        </w:rPr>
        <w:t>Il/la sottoscritto/a _______________________</w:t>
      </w:r>
      <w:r w:rsidRPr="00B3229B">
        <w:rPr>
          <w:bCs/>
          <w:color w:val="000000"/>
          <w:sz w:val="24"/>
          <w:szCs w:val="24"/>
          <w:lang w:eastAsia="de-DE"/>
        </w:rPr>
        <w:softHyphen/>
      </w:r>
      <w:r w:rsidRPr="00B3229B">
        <w:rPr>
          <w:bCs/>
          <w:color w:val="000000"/>
          <w:sz w:val="24"/>
          <w:szCs w:val="24"/>
          <w:lang w:eastAsia="de-DE"/>
        </w:rPr>
        <w:softHyphen/>
      </w:r>
      <w:r w:rsidRPr="00B3229B">
        <w:rPr>
          <w:bCs/>
          <w:color w:val="000000"/>
          <w:sz w:val="24"/>
          <w:szCs w:val="24"/>
          <w:lang w:eastAsia="de-DE"/>
        </w:rPr>
        <w:softHyphen/>
        <w:t>____, nato/a ______________________________</w:t>
      </w:r>
      <w:proofErr w:type="gramStart"/>
      <w:r w:rsidRPr="00B3229B">
        <w:rPr>
          <w:bCs/>
          <w:color w:val="000000"/>
          <w:sz w:val="24"/>
          <w:szCs w:val="24"/>
          <w:lang w:eastAsia="de-DE"/>
        </w:rPr>
        <w:t>_  prov</w:t>
      </w:r>
      <w:proofErr w:type="gramEnd"/>
      <w:r w:rsidRPr="00B3229B">
        <w:rPr>
          <w:bCs/>
          <w:color w:val="000000"/>
          <w:sz w:val="24"/>
          <w:szCs w:val="24"/>
          <w:lang w:eastAsia="de-DE"/>
        </w:rPr>
        <w:t xml:space="preserve">. __________ il _______________________, e residente a _____________________________ prov._______ via _________________________________________, </w:t>
      </w:r>
      <w:r w:rsidRPr="00B3229B">
        <w:rPr>
          <w:bCs/>
          <w:sz w:val="24"/>
          <w:szCs w:val="24"/>
          <w:lang w:eastAsia="de-DE"/>
        </w:rPr>
        <w:t xml:space="preserve">C.F. ____________________, </w:t>
      </w:r>
      <w:r w:rsidRPr="00B3229B">
        <w:rPr>
          <w:bCs/>
          <w:color w:val="000000"/>
          <w:sz w:val="24"/>
          <w:szCs w:val="24"/>
          <w:lang w:eastAsia="de-DE"/>
        </w:rPr>
        <w:t xml:space="preserve">tel.___________________ cellulare __________________ fax ___________________, </w:t>
      </w:r>
      <w:r w:rsidRPr="00B3229B">
        <w:rPr>
          <w:bCs/>
          <w:sz w:val="24"/>
          <w:szCs w:val="24"/>
          <w:lang w:eastAsia="de-DE"/>
        </w:rPr>
        <w:t xml:space="preserve">in qualità di legale rappresentante della Società/Ditta denominata: ___________________________________, </w:t>
      </w:r>
      <w:r w:rsidRPr="00B3229B">
        <w:rPr>
          <w:bCs/>
          <w:color w:val="000000"/>
          <w:sz w:val="24"/>
          <w:szCs w:val="24"/>
          <w:lang w:eastAsia="de-DE"/>
        </w:rPr>
        <w:t xml:space="preserve">C.F./P.IVA _________________________________, </w:t>
      </w:r>
      <w:r w:rsidRPr="00B3229B">
        <w:rPr>
          <w:bCs/>
          <w:sz w:val="24"/>
          <w:szCs w:val="24"/>
          <w:lang w:eastAsia="de-DE"/>
        </w:rPr>
        <w:t xml:space="preserve">con sede legale in _______________________ </w:t>
      </w:r>
      <w:r w:rsidRPr="00B3229B">
        <w:rPr>
          <w:bCs/>
          <w:color w:val="000000"/>
          <w:sz w:val="24"/>
          <w:szCs w:val="24"/>
          <w:lang w:eastAsia="de-DE"/>
        </w:rPr>
        <w:t xml:space="preserve">via __________________ n. _____ CAP _____ Prov. _________; iscritta alla Camera di Commercio Ufficio Registro delle Imprese, di ______________ </w:t>
      </w:r>
      <w:r w:rsidRPr="00B3229B">
        <w:rPr>
          <w:bCs/>
          <w:sz w:val="24"/>
          <w:szCs w:val="24"/>
          <w:lang w:eastAsia="de-DE"/>
        </w:rPr>
        <w:t>al n. _______________;</w:t>
      </w:r>
    </w:p>
    <w:p w14:paraId="0667384B" w14:textId="77777777" w:rsidR="00426BB3" w:rsidRPr="00B3229B" w:rsidRDefault="00426BB3" w:rsidP="00426BB3">
      <w:pPr>
        <w:jc w:val="both"/>
        <w:rPr>
          <w:bCs/>
          <w:sz w:val="24"/>
          <w:szCs w:val="24"/>
          <w:lang w:eastAsia="de-DE"/>
        </w:rPr>
      </w:pPr>
      <w:r w:rsidRPr="00B3229B">
        <w:rPr>
          <w:bCs/>
          <w:sz w:val="24"/>
          <w:szCs w:val="24"/>
          <w:lang w:eastAsia="de-DE"/>
        </w:rPr>
        <w:t>consapevole della sanzione della decadenza dai benefici eventualmente conseguenti al provvedimento emanato sulla base di dichiarazioni non veritiere ai sensi dell’art. 75 del D.P.R. 28/12/2000 n. 445, nonché delle sanzioni civili e penali previste per chi rende dichiarazioni mendaci ed in caso di falsità in atti di cui all’art. 76 del D.P.R. 28/12/2000 n. 445</w:t>
      </w:r>
    </w:p>
    <w:p w14:paraId="40E74474" w14:textId="77777777" w:rsidR="00426BB3" w:rsidRPr="00B3229B" w:rsidRDefault="00426BB3" w:rsidP="00426BB3">
      <w:pPr>
        <w:autoSpaceDE w:val="0"/>
        <w:spacing w:before="240" w:after="240"/>
        <w:ind w:left="539" w:right="431"/>
        <w:jc w:val="center"/>
        <w:rPr>
          <w:b/>
          <w:color w:val="000000"/>
          <w:sz w:val="24"/>
          <w:szCs w:val="24"/>
          <w:lang w:eastAsia="de-DE"/>
        </w:rPr>
      </w:pPr>
      <w:r w:rsidRPr="00B3229B">
        <w:rPr>
          <w:b/>
          <w:color w:val="000000"/>
          <w:sz w:val="24"/>
          <w:szCs w:val="24"/>
          <w:lang w:eastAsia="de-DE"/>
        </w:rPr>
        <w:t>DICHIARA</w:t>
      </w:r>
    </w:p>
    <w:p w14:paraId="0339DA41" w14:textId="77777777" w:rsidR="00426BB3" w:rsidRPr="00B3229B" w:rsidRDefault="00426BB3" w:rsidP="00426BB3">
      <w:pPr>
        <w:tabs>
          <w:tab w:val="left" w:leader="underscore" w:pos="9639"/>
        </w:tabs>
        <w:jc w:val="both"/>
        <w:rPr>
          <w:bCs/>
          <w:sz w:val="24"/>
          <w:szCs w:val="24"/>
          <w:lang w:eastAsia="de-DE"/>
        </w:rPr>
      </w:pPr>
      <w:r w:rsidRPr="00B3229B">
        <w:rPr>
          <w:bCs/>
          <w:sz w:val="24"/>
          <w:szCs w:val="24"/>
          <w:lang w:eastAsia="de-DE"/>
        </w:rPr>
        <w:t xml:space="preserve">ai sensi dell’art. 85, comma 3 del d.lgs. 159/2011 </w:t>
      </w:r>
    </w:p>
    <w:p w14:paraId="5D76A75C" w14:textId="77777777" w:rsidR="00426BB3" w:rsidRPr="00B3229B" w:rsidRDefault="00426BB3" w:rsidP="00426BB3">
      <w:pPr>
        <w:pStyle w:val="ListParagraph"/>
        <w:numPr>
          <w:ilvl w:val="0"/>
          <w:numId w:val="5"/>
        </w:numPr>
        <w:tabs>
          <w:tab w:val="left" w:leader="underscore" w:pos="9639"/>
        </w:tabs>
        <w:spacing w:before="120" w:after="0" w:line="240" w:lineRule="auto"/>
        <w:contextualSpacing w:val="0"/>
        <w:jc w:val="both"/>
        <w:rPr>
          <w:lang w:eastAsia="de-DE"/>
        </w:rPr>
      </w:pPr>
      <w:r w:rsidRPr="00B3229B">
        <w:rPr>
          <w:lang w:eastAsia="de-DE"/>
        </w:rPr>
        <w:t>di non avere familiari conviventi di maggiore età</w:t>
      </w:r>
      <w:r w:rsidRPr="00B3229B">
        <w:rPr>
          <w:rStyle w:val="FootnoteReference"/>
          <w:lang w:eastAsia="de-DE"/>
        </w:rPr>
        <w:footnoteReference w:id="1"/>
      </w:r>
    </w:p>
    <w:p w14:paraId="2BFF53A9" w14:textId="77777777" w:rsidR="00426BB3" w:rsidRPr="00B3229B" w:rsidRDefault="00426BB3" w:rsidP="00426BB3">
      <w:pPr>
        <w:pStyle w:val="ListParagraph"/>
        <w:numPr>
          <w:ilvl w:val="0"/>
          <w:numId w:val="5"/>
        </w:numPr>
        <w:tabs>
          <w:tab w:val="left" w:leader="underscore" w:pos="9639"/>
        </w:tabs>
        <w:spacing w:before="120" w:after="0" w:line="240" w:lineRule="auto"/>
        <w:contextualSpacing w:val="0"/>
        <w:jc w:val="both"/>
        <w:rPr>
          <w:lang w:eastAsia="de-DE"/>
        </w:rPr>
      </w:pPr>
      <w:r w:rsidRPr="00B3229B">
        <w:rPr>
          <w:lang w:eastAsia="de-DE"/>
        </w:rPr>
        <w:t>di avere i seguenti familiari conviventi di maggiore età:</w:t>
      </w:r>
    </w:p>
    <w:tbl>
      <w:tblPr>
        <w:tblStyle w:val="TableGrid"/>
        <w:tblW w:w="0" w:type="auto"/>
        <w:tblLook w:val="04A0" w:firstRow="1" w:lastRow="0" w:firstColumn="1" w:lastColumn="0" w:noHBand="0" w:noVBand="1"/>
      </w:tblPr>
      <w:tblGrid>
        <w:gridCol w:w="1925"/>
        <w:gridCol w:w="1925"/>
        <w:gridCol w:w="1926"/>
        <w:gridCol w:w="1926"/>
        <w:gridCol w:w="1926"/>
      </w:tblGrid>
      <w:tr w:rsidR="00426BB3" w:rsidRPr="00B3229B" w14:paraId="64A523ED" w14:textId="77777777" w:rsidTr="00163D7E">
        <w:tc>
          <w:tcPr>
            <w:tcW w:w="1925" w:type="dxa"/>
            <w:shd w:val="clear" w:color="auto" w:fill="BFBFBF" w:themeFill="background1" w:themeFillShade="BF"/>
          </w:tcPr>
          <w:p w14:paraId="7D393FB3" w14:textId="77777777" w:rsidR="00426BB3" w:rsidRPr="00B3229B" w:rsidRDefault="00426BB3" w:rsidP="00163D7E">
            <w:pPr>
              <w:tabs>
                <w:tab w:val="left" w:leader="underscore" w:pos="9639"/>
              </w:tabs>
              <w:rPr>
                <w:lang w:eastAsia="de-DE"/>
              </w:rPr>
            </w:pPr>
            <w:r w:rsidRPr="00B3229B">
              <w:rPr>
                <w:lang w:eastAsia="de-DE"/>
              </w:rPr>
              <w:t>COGNOME</w:t>
            </w:r>
          </w:p>
        </w:tc>
        <w:tc>
          <w:tcPr>
            <w:tcW w:w="1925" w:type="dxa"/>
            <w:shd w:val="clear" w:color="auto" w:fill="BFBFBF" w:themeFill="background1" w:themeFillShade="BF"/>
          </w:tcPr>
          <w:p w14:paraId="184DB6E8" w14:textId="77777777" w:rsidR="00426BB3" w:rsidRPr="00B3229B" w:rsidRDefault="00426BB3" w:rsidP="00163D7E">
            <w:pPr>
              <w:tabs>
                <w:tab w:val="left" w:leader="underscore" w:pos="9639"/>
              </w:tabs>
              <w:rPr>
                <w:lang w:eastAsia="de-DE"/>
              </w:rPr>
            </w:pPr>
            <w:r w:rsidRPr="00B3229B">
              <w:rPr>
                <w:lang w:eastAsia="de-DE"/>
              </w:rPr>
              <w:t>NOME</w:t>
            </w:r>
          </w:p>
        </w:tc>
        <w:tc>
          <w:tcPr>
            <w:tcW w:w="1926" w:type="dxa"/>
            <w:shd w:val="clear" w:color="auto" w:fill="BFBFBF" w:themeFill="background1" w:themeFillShade="BF"/>
          </w:tcPr>
          <w:p w14:paraId="786EA5F0" w14:textId="77777777" w:rsidR="00426BB3" w:rsidRPr="00B3229B" w:rsidRDefault="00426BB3" w:rsidP="00163D7E">
            <w:pPr>
              <w:tabs>
                <w:tab w:val="left" w:leader="underscore" w:pos="9639"/>
              </w:tabs>
              <w:rPr>
                <w:lang w:eastAsia="de-DE"/>
              </w:rPr>
            </w:pPr>
            <w:r w:rsidRPr="00B3229B">
              <w:rPr>
                <w:lang w:eastAsia="de-DE"/>
              </w:rPr>
              <w:t>LUOGO E DATA DI NASCITA</w:t>
            </w:r>
          </w:p>
        </w:tc>
        <w:tc>
          <w:tcPr>
            <w:tcW w:w="1926" w:type="dxa"/>
            <w:shd w:val="clear" w:color="auto" w:fill="BFBFBF" w:themeFill="background1" w:themeFillShade="BF"/>
          </w:tcPr>
          <w:p w14:paraId="47E0E937" w14:textId="77777777" w:rsidR="00426BB3" w:rsidRPr="00B3229B" w:rsidRDefault="00426BB3" w:rsidP="00163D7E">
            <w:pPr>
              <w:tabs>
                <w:tab w:val="left" w:leader="underscore" w:pos="9639"/>
              </w:tabs>
              <w:rPr>
                <w:lang w:eastAsia="de-DE"/>
              </w:rPr>
            </w:pPr>
            <w:r w:rsidRPr="00B3229B">
              <w:rPr>
                <w:lang w:eastAsia="de-DE"/>
              </w:rPr>
              <w:t>RESIDENZA</w:t>
            </w:r>
          </w:p>
        </w:tc>
        <w:tc>
          <w:tcPr>
            <w:tcW w:w="1926" w:type="dxa"/>
            <w:shd w:val="clear" w:color="auto" w:fill="BFBFBF" w:themeFill="background1" w:themeFillShade="BF"/>
          </w:tcPr>
          <w:p w14:paraId="1A5FB4BB" w14:textId="77777777" w:rsidR="00426BB3" w:rsidRPr="00B3229B" w:rsidRDefault="00426BB3" w:rsidP="00163D7E">
            <w:pPr>
              <w:tabs>
                <w:tab w:val="left" w:leader="underscore" w:pos="9639"/>
              </w:tabs>
              <w:rPr>
                <w:lang w:eastAsia="de-DE"/>
              </w:rPr>
            </w:pPr>
            <w:r w:rsidRPr="00B3229B">
              <w:rPr>
                <w:lang w:eastAsia="de-DE"/>
              </w:rPr>
              <w:t>CODICE FISCALE</w:t>
            </w:r>
          </w:p>
        </w:tc>
      </w:tr>
      <w:tr w:rsidR="00426BB3" w:rsidRPr="00B3229B" w14:paraId="6F7284EF" w14:textId="77777777" w:rsidTr="00163D7E">
        <w:tc>
          <w:tcPr>
            <w:tcW w:w="1925" w:type="dxa"/>
          </w:tcPr>
          <w:p w14:paraId="2E602B91" w14:textId="77777777" w:rsidR="00426BB3" w:rsidRPr="00B3229B" w:rsidRDefault="00426BB3" w:rsidP="00163D7E">
            <w:pPr>
              <w:tabs>
                <w:tab w:val="left" w:leader="underscore" w:pos="9639"/>
              </w:tabs>
              <w:rPr>
                <w:lang w:eastAsia="de-DE"/>
              </w:rPr>
            </w:pPr>
          </w:p>
        </w:tc>
        <w:tc>
          <w:tcPr>
            <w:tcW w:w="1925" w:type="dxa"/>
          </w:tcPr>
          <w:p w14:paraId="3A7425CE" w14:textId="77777777" w:rsidR="00426BB3" w:rsidRPr="00B3229B" w:rsidRDefault="00426BB3" w:rsidP="00163D7E">
            <w:pPr>
              <w:tabs>
                <w:tab w:val="left" w:leader="underscore" w:pos="9639"/>
              </w:tabs>
              <w:rPr>
                <w:lang w:eastAsia="de-DE"/>
              </w:rPr>
            </w:pPr>
          </w:p>
        </w:tc>
        <w:tc>
          <w:tcPr>
            <w:tcW w:w="1926" w:type="dxa"/>
          </w:tcPr>
          <w:p w14:paraId="14DB184B" w14:textId="77777777" w:rsidR="00426BB3" w:rsidRPr="00B3229B" w:rsidRDefault="00426BB3" w:rsidP="00163D7E">
            <w:pPr>
              <w:tabs>
                <w:tab w:val="left" w:leader="underscore" w:pos="9639"/>
              </w:tabs>
              <w:rPr>
                <w:lang w:eastAsia="de-DE"/>
              </w:rPr>
            </w:pPr>
          </w:p>
        </w:tc>
        <w:tc>
          <w:tcPr>
            <w:tcW w:w="1926" w:type="dxa"/>
          </w:tcPr>
          <w:p w14:paraId="343FC186" w14:textId="77777777" w:rsidR="00426BB3" w:rsidRPr="00B3229B" w:rsidRDefault="00426BB3" w:rsidP="00163D7E">
            <w:pPr>
              <w:tabs>
                <w:tab w:val="left" w:leader="underscore" w:pos="9639"/>
              </w:tabs>
              <w:rPr>
                <w:lang w:eastAsia="de-DE"/>
              </w:rPr>
            </w:pPr>
          </w:p>
        </w:tc>
        <w:tc>
          <w:tcPr>
            <w:tcW w:w="1926" w:type="dxa"/>
          </w:tcPr>
          <w:p w14:paraId="0CF00813" w14:textId="77777777" w:rsidR="00426BB3" w:rsidRPr="00B3229B" w:rsidRDefault="00426BB3" w:rsidP="00163D7E">
            <w:pPr>
              <w:tabs>
                <w:tab w:val="left" w:leader="underscore" w:pos="9639"/>
              </w:tabs>
              <w:rPr>
                <w:lang w:eastAsia="de-DE"/>
              </w:rPr>
            </w:pPr>
          </w:p>
        </w:tc>
      </w:tr>
      <w:tr w:rsidR="00426BB3" w:rsidRPr="00B3229B" w14:paraId="167EEF3A" w14:textId="77777777" w:rsidTr="00163D7E">
        <w:tc>
          <w:tcPr>
            <w:tcW w:w="1925" w:type="dxa"/>
          </w:tcPr>
          <w:p w14:paraId="1762C255" w14:textId="77777777" w:rsidR="00426BB3" w:rsidRPr="00B3229B" w:rsidRDefault="00426BB3" w:rsidP="00163D7E">
            <w:pPr>
              <w:tabs>
                <w:tab w:val="left" w:leader="underscore" w:pos="9639"/>
              </w:tabs>
              <w:rPr>
                <w:lang w:eastAsia="de-DE"/>
              </w:rPr>
            </w:pPr>
          </w:p>
        </w:tc>
        <w:tc>
          <w:tcPr>
            <w:tcW w:w="1925" w:type="dxa"/>
          </w:tcPr>
          <w:p w14:paraId="42C5F3F2" w14:textId="77777777" w:rsidR="00426BB3" w:rsidRPr="00B3229B" w:rsidRDefault="00426BB3" w:rsidP="00163D7E">
            <w:pPr>
              <w:tabs>
                <w:tab w:val="left" w:leader="underscore" w:pos="9639"/>
              </w:tabs>
              <w:rPr>
                <w:lang w:eastAsia="de-DE"/>
              </w:rPr>
            </w:pPr>
          </w:p>
        </w:tc>
        <w:tc>
          <w:tcPr>
            <w:tcW w:w="1926" w:type="dxa"/>
          </w:tcPr>
          <w:p w14:paraId="3F2C662D" w14:textId="77777777" w:rsidR="00426BB3" w:rsidRPr="00B3229B" w:rsidRDefault="00426BB3" w:rsidP="00163D7E">
            <w:pPr>
              <w:tabs>
                <w:tab w:val="left" w:leader="underscore" w:pos="9639"/>
              </w:tabs>
              <w:rPr>
                <w:lang w:eastAsia="de-DE"/>
              </w:rPr>
            </w:pPr>
          </w:p>
        </w:tc>
        <w:tc>
          <w:tcPr>
            <w:tcW w:w="1926" w:type="dxa"/>
          </w:tcPr>
          <w:p w14:paraId="2558AF54" w14:textId="77777777" w:rsidR="00426BB3" w:rsidRPr="00B3229B" w:rsidRDefault="00426BB3" w:rsidP="00163D7E">
            <w:pPr>
              <w:tabs>
                <w:tab w:val="left" w:leader="underscore" w:pos="9639"/>
              </w:tabs>
              <w:rPr>
                <w:lang w:eastAsia="de-DE"/>
              </w:rPr>
            </w:pPr>
          </w:p>
        </w:tc>
        <w:tc>
          <w:tcPr>
            <w:tcW w:w="1926" w:type="dxa"/>
          </w:tcPr>
          <w:p w14:paraId="564B0155" w14:textId="77777777" w:rsidR="00426BB3" w:rsidRPr="00B3229B" w:rsidRDefault="00426BB3" w:rsidP="00163D7E">
            <w:pPr>
              <w:tabs>
                <w:tab w:val="left" w:leader="underscore" w:pos="9639"/>
              </w:tabs>
              <w:rPr>
                <w:lang w:eastAsia="de-DE"/>
              </w:rPr>
            </w:pPr>
          </w:p>
        </w:tc>
      </w:tr>
      <w:tr w:rsidR="00426BB3" w:rsidRPr="00B3229B" w14:paraId="69F94BF2" w14:textId="77777777" w:rsidTr="00163D7E">
        <w:tc>
          <w:tcPr>
            <w:tcW w:w="1925" w:type="dxa"/>
          </w:tcPr>
          <w:p w14:paraId="1EAC3347" w14:textId="77777777" w:rsidR="00426BB3" w:rsidRPr="00B3229B" w:rsidRDefault="00426BB3" w:rsidP="00163D7E">
            <w:pPr>
              <w:tabs>
                <w:tab w:val="left" w:leader="underscore" w:pos="9639"/>
              </w:tabs>
              <w:rPr>
                <w:lang w:eastAsia="de-DE"/>
              </w:rPr>
            </w:pPr>
          </w:p>
        </w:tc>
        <w:tc>
          <w:tcPr>
            <w:tcW w:w="1925" w:type="dxa"/>
          </w:tcPr>
          <w:p w14:paraId="4F37EEE7" w14:textId="77777777" w:rsidR="00426BB3" w:rsidRPr="00B3229B" w:rsidRDefault="00426BB3" w:rsidP="00163D7E">
            <w:pPr>
              <w:tabs>
                <w:tab w:val="left" w:leader="underscore" w:pos="9639"/>
              </w:tabs>
              <w:rPr>
                <w:lang w:eastAsia="de-DE"/>
              </w:rPr>
            </w:pPr>
          </w:p>
        </w:tc>
        <w:tc>
          <w:tcPr>
            <w:tcW w:w="1926" w:type="dxa"/>
          </w:tcPr>
          <w:p w14:paraId="2FD4F207" w14:textId="77777777" w:rsidR="00426BB3" w:rsidRPr="00B3229B" w:rsidRDefault="00426BB3" w:rsidP="00163D7E">
            <w:pPr>
              <w:tabs>
                <w:tab w:val="left" w:leader="underscore" w:pos="9639"/>
              </w:tabs>
              <w:rPr>
                <w:lang w:eastAsia="de-DE"/>
              </w:rPr>
            </w:pPr>
          </w:p>
        </w:tc>
        <w:tc>
          <w:tcPr>
            <w:tcW w:w="1926" w:type="dxa"/>
          </w:tcPr>
          <w:p w14:paraId="1755D5C8" w14:textId="77777777" w:rsidR="00426BB3" w:rsidRPr="00B3229B" w:rsidRDefault="00426BB3" w:rsidP="00163D7E">
            <w:pPr>
              <w:tabs>
                <w:tab w:val="left" w:leader="underscore" w:pos="9639"/>
              </w:tabs>
              <w:rPr>
                <w:lang w:eastAsia="de-DE"/>
              </w:rPr>
            </w:pPr>
          </w:p>
        </w:tc>
        <w:tc>
          <w:tcPr>
            <w:tcW w:w="1926" w:type="dxa"/>
          </w:tcPr>
          <w:p w14:paraId="52F707F6" w14:textId="77777777" w:rsidR="00426BB3" w:rsidRPr="00B3229B" w:rsidRDefault="00426BB3" w:rsidP="00163D7E">
            <w:pPr>
              <w:tabs>
                <w:tab w:val="left" w:leader="underscore" w:pos="9639"/>
              </w:tabs>
              <w:rPr>
                <w:lang w:eastAsia="de-DE"/>
              </w:rPr>
            </w:pPr>
          </w:p>
        </w:tc>
      </w:tr>
      <w:tr w:rsidR="00426BB3" w:rsidRPr="00B3229B" w14:paraId="0994F749" w14:textId="77777777" w:rsidTr="00163D7E">
        <w:tc>
          <w:tcPr>
            <w:tcW w:w="1925" w:type="dxa"/>
          </w:tcPr>
          <w:p w14:paraId="1BE36C1E" w14:textId="77777777" w:rsidR="00426BB3" w:rsidRPr="00B3229B" w:rsidRDefault="00426BB3" w:rsidP="00163D7E">
            <w:pPr>
              <w:tabs>
                <w:tab w:val="left" w:leader="underscore" w:pos="9639"/>
              </w:tabs>
              <w:rPr>
                <w:lang w:eastAsia="de-DE"/>
              </w:rPr>
            </w:pPr>
          </w:p>
        </w:tc>
        <w:tc>
          <w:tcPr>
            <w:tcW w:w="1925" w:type="dxa"/>
          </w:tcPr>
          <w:p w14:paraId="7EB76F45" w14:textId="77777777" w:rsidR="00426BB3" w:rsidRPr="00B3229B" w:rsidRDefault="00426BB3" w:rsidP="00163D7E">
            <w:pPr>
              <w:tabs>
                <w:tab w:val="left" w:leader="underscore" w:pos="9639"/>
              </w:tabs>
              <w:rPr>
                <w:lang w:eastAsia="de-DE"/>
              </w:rPr>
            </w:pPr>
          </w:p>
        </w:tc>
        <w:tc>
          <w:tcPr>
            <w:tcW w:w="1926" w:type="dxa"/>
          </w:tcPr>
          <w:p w14:paraId="5E34A8FE" w14:textId="77777777" w:rsidR="00426BB3" w:rsidRPr="00B3229B" w:rsidRDefault="00426BB3" w:rsidP="00163D7E">
            <w:pPr>
              <w:tabs>
                <w:tab w:val="left" w:leader="underscore" w:pos="9639"/>
              </w:tabs>
              <w:rPr>
                <w:lang w:eastAsia="de-DE"/>
              </w:rPr>
            </w:pPr>
          </w:p>
        </w:tc>
        <w:tc>
          <w:tcPr>
            <w:tcW w:w="1926" w:type="dxa"/>
          </w:tcPr>
          <w:p w14:paraId="25440D17" w14:textId="77777777" w:rsidR="00426BB3" w:rsidRPr="00B3229B" w:rsidRDefault="00426BB3" w:rsidP="00163D7E">
            <w:pPr>
              <w:tabs>
                <w:tab w:val="left" w:leader="underscore" w:pos="9639"/>
              </w:tabs>
              <w:rPr>
                <w:lang w:eastAsia="de-DE"/>
              </w:rPr>
            </w:pPr>
          </w:p>
        </w:tc>
        <w:tc>
          <w:tcPr>
            <w:tcW w:w="1926" w:type="dxa"/>
          </w:tcPr>
          <w:p w14:paraId="3EB6E5A6" w14:textId="77777777" w:rsidR="00426BB3" w:rsidRPr="00B3229B" w:rsidRDefault="00426BB3" w:rsidP="00163D7E">
            <w:pPr>
              <w:tabs>
                <w:tab w:val="left" w:leader="underscore" w:pos="9639"/>
              </w:tabs>
              <w:rPr>
                <w:lang w:eastAsia="de-DE"/>
              </w:rPr>
            </w:pPr>
          </w:p>
        </w:tc>
      </w:tr>
      <w:tr w:rsidR="00426BB3" w:rsidRPr="00B3229B" w14:paraId="23C987D4" w14:textId="77777777" w:rsidTr="00163D7E">
        <w:tc>
          <w:tcPr>
            <w:tcW w:w="1925" w:type="dxa"/>
            <w:shd w:val="clear" w:color="auto" w:fill="FFFFFF" w:themeFill="background1"/>
          </w:tcPr>
          <w:p w14:paraId="32DF672A" w14:textId="77777777" w:rsidR="00426BB3" w:rsidRPr="00B3229B" w:rsidRDefault="00426BB3" w:rsidP="00163D7E">
            <w:pPr>
              <w:tabs>
                <w:tab w:val="left" w:leader="underscore" w:pos="9639"/>
              </w:tabs>
              <w:rPr>
                <w:lang w:eastAsia="de-DE"/>
              </w:rPr>
            </w:pPr>
          </w:p>
        </w:tc>
        <w:tc>
          <w:tcPr>
            <w:tcW w:w="1925" w:type="dxa"/>
            <w:shd w:val="clear" w:color="auto" w:fill="FFFFFF" w:themeFill="background1"/>
          </w:tcPr>
          <w:p w14:paraId="3F858036" w14:textId="77777777" w:rsidR="00426BB3" w:rsidRPr="00B3229B" w:rsidRDefault="00426BB3" w:rsidP="00163D7E">
            <w:pPr>
              <w:tabs>
                <w:tab w:val="left" w:leader="underscore" w:pos="9639"/>
              </w:tabs>
              <w:rPr>
                <w:lang w:eastAsia="de-DE"/>
              </w:rPr>
            </w:pPr>
          </w:p>
        </w:tc>
        <w:tc>
          <w:tcPr>
            <w:tcW w:w="1926" w:type="dxa"/>
            <w:shd w:val="clear" w:color="auto" w:fill="FFFFFF" w:themeFill="background1"/>
          </w:tcPr>
          <w:p w14:paraId="7F947C2B" w14:textId="77777777" w:rsidR="00426BB3" w:rsidRPr="00B3229B" w:rsidRDefault="00426BB3" w:rsidP="00163D7E">
            <w:pPr>
              <w:tabs>
                <w:tab w:val="left" w:leader="underscore" w:pos="9639"/>
              </w:tabs>
              <w:rPr>
                <w:lang w:eastAsia="de-DE"/>
              </w:rPr>
            </w:pPr>
          </w:p>
        </w:tc>
        <w:tc>
          <w:tcPr>
            <w:tcW w:w="1926" w:type="dxa"/>
            <w:shd w:val="clear" w:color="auto" w:fill="FFFFFF" w:themeFill="background1"/>
          </w:tcPr>
          <w:p w14:paraId="7E6C74AE" w14:textId="77777777" w:rsidR="00426BB3" w:rsidRPr="00B3229B" w:rsidRDefault="00426BB3" w:rsidP="00163D7E">
            <w:pPr>
              <w:tabs>
                <w:tab w:val="left" w:leader="underscore" w:pos="9639"/>
              </w:tabs>
              <w:rPr>
                <w:lang w:eastAsia="de-DE"/>
              </w:rPr>
            </w:pPr>
          </w:p>
        </w:tc>
        <w:tc>
          <w:tcPr>
            <w:tcW w:w="1926" w:type="dxa"/>
            <w:shd w:val="clear" w:color="auto" w:fill="FFFFFF" w:themeFill="background1"/>
          </w:tcPr>
          <w:p w14:paraId="21C5292E" w14:textId="77777777" w:rsidR="00426BB3" w:rsidRPr="00B3229B" w:rsidRDefault="00426BB3" w:rsidP="00163D7E">
            <w:pPr>
              <w:tabs>
                <w:tab w:val="left" w:leader="underscore" w:pos="9639"/>
              </w:tabs>
              <w:rPr>
                <w:lang w:eastAsia="de-DE"/>
              </w:rPr>
            </w:pPr>
          </w:p>
        </w:tc>
      </w:tr>
      <w:tr w:rsidR="00426BB3" w:rsidRPr="00B3229B" w14:paraId="6FA9D7DD" w14:textId="77777777" w:rsidTr="00163D7E">
        <w:tc>
          <w:tcPr>
            <w:tcW w:w="1925" w:type="dxa"/>
            <w:shd w:val="clear" w:color="auto" w:fill="FFFFFF" w:themeFill="background1"/>
          </w:tcPr>
          <w:p w14:paraId="056C99C0" w14:textId="77777777" w:rsidR="00426BB3" w:rsidRPr="00B3229B" w:rsidRDefault="00426BB3" w:rsidP="00163D7E">
            <w:pPr>
              <w:tabs>
                <w:tab w:val="left" w:leader="underscore" w:pos="9639"/>
              </w:tabs>
              <w:rPr>
                <w:lang w:eastAsia="de-DE"/>
              </w:rPr>
            </w:pPr>
          </w:p>
        </w:tc>
        <w:tc>
          <w:tcPr>
            <w:tcW w:w="1925" w:type="dxa"/>
            <w:shd w:val="clear" w:color="auto" w:fill="FFFFFF" w:themeFill="background1"/>
          </w:tcPr>
          <w:p w14:paraId="32530409" w14:textId="77777777" w:rsidR="00426BB3" w:rsidRPr="00B3229B" w:rsidRDefault="00426BB3" w:rsidP="00163D7E">
            <w:pPr>
              <w:tabs>
                <w:tab w:val="left" w:leader="underscore" w:pos="9639"/>
              </w:tabs>
              <w:rPr>
                <w:lang w:eastAsia="de-DE"/>
              </w:rPr>
            </w:pPr>
          </w:p>
        </w:tc>
        <w:tc>
          <w:tcPr>
            <w:tcW w:w="1926" w:type="dxa"/>
            <w:shd w:val="clear" w:color="auto" w:fill="FFFFFF" w:themeFill="background1"/>
          </w:tcPr>
          <w:p w14:paraId="35CEAA55" w14:textId="77777777" w:rsidR="00426BB3" w:rsidRPr="00B3229B" w:rsidRDefault="00426BB3" w:rsidP="00163D7E">
            <w:pPr>
              <w:tabs>
                <w:tab w:val="left" w:leader="underscore" w:pos="9639"/>
              </w:tabs>
              <w:rPr>
                <w:lang w:eastAsia="de-DE"/>
              </w:rPr>
            </w:pPr>
          </w:p>
        </w:tc>
        <w:tc>
          <w:tcPr>
            <w:tcW w:w="1926" w:type="dxa"/>
            <w:shd w:val="clear" w:color="auto" w:fill="FFFFFF" w:themeFill="background1"/>
          </w:tcPr>
          <w:p w14:paraId="54694948" w14:textId="77777777" w:rsidR="00426BB3" w:rsidRPr="00B3229B" w:rsidRDefault="00426BB3" w:rsidP="00163D7E">
            <w:pPr>
              <w:tabs>
                <w:tab w:val="left" w:leader="underscore" w:pos="9639"/>
              </w:tabs>
              <w:rPr>
                <w:lang w:eastAsia="de-DE"/>
              </w:rPr>
            </w:pPr>
          </w:p>
        </w:tc>
        <w:tc>
          <w:tcPr>
            <w:tcW w:w="1926" w:type="dxa"/>
            <w:shd w:val="clear" w:color="auto" w:fill="FFFFFF" w:themeFill="background1"/>
          </w:tcPr>
          <w:p w14:paraId="662D3728" w14:textId="77777777" w:rsidR="00426BB3" w:rsidRPr="00B3229B" w:rsidRDefault="00426BB3" w:rsidP="00163D7E">
            <w:pPr>
              <w:tabs>
                <w:tab w:val="left" w:leader="underscore" w:pos="9639"/>
              </w:tabs>
              <w:rPr>
                <w:lang w:eastAsia="de-DE"/>
              </w:rPr>
            </w:pPr>
          </w:p>
        </w:tc>
      </w:tr>
      <w:tr w:rsidR="00426BB3" w:rsidRPr="00B3229B" w14:paraId="799F9486" w14:textId="77777777" w:rsidTr="00163D7E">
        <w:tc>
          <w:tcPr>
            <w:tcW w:w="1925" w:type="dxa"/>
            <w:shd w:val="clear" w:color="auto" w:fill="FFFFFF" w:themeFill="background1"/>
          </w:tcPr>
          <w:p w14:paraId="61CB2D6C" w14:textId="77777777" w:rsidR="00426BB3" w:rsidRPr="00B3229B" w:rsidRDefault="00426BB3" w:rsidP="00163D7E">
            <w:pPr>
              <w:tabs>
                <w:tab w:val="left" w:leader="underscore" w:pos="9639"/>
              </w:tabs>
              <w:rPr>
                <w:lang w:eastAsia="de-DE"/>
              </w:rPr>
            </w:pPr>
          </w:p>
        </w:tc>
        <w:tc>
          <w:tcPr>
            <w:tcW w:w="1925" w:type="dxa"/>
            <w:shd w:val="clear" w:color="auto" w:fill="FFFFFF" w:themeFill="background1"/>
          </w:tcPr>
          <w:p w14:paraId="4A9A770E" w14:textId="77777777" w:rsidR="00426BB3" w:rsidRPr="00B3229B" w:rsidRDefault="00426BB3" w:rsidP="00163D7E">
            <w:pPr>
              <w:tabs>
                <w:tab w:val="left" w:leader="underscore" w:pos="9639"/>
              </w:tabs>
              <w:rPr>
                <w:lang w:eastAsia="de-DE"/>
              </w:rPr>
            </w:pPr>
          </w:p>
        </w:tc>
        <w:tc>
          <w:tcPr>
            <w:tcW w:w="1926" w:type="dxa"/>
            <w:shd w:val="clear" w:color="auto" w:fill="FFFFFF" w:themeFill="background1"/>
          </w:tcPr>
          <w:p w14:paraId="22D6205D" w14:textId="77777777" w:rsidR="00426BB3" w:rsidRPr="00B3229B" w:rsidRDefault="00426BB3" w:rsidP="00163D7E">
            <w:pPr>
              <w:tabs>
                <w:tab w:val="left" w:leader="underscore" w:pos="9639"/>
              </w:tabs>
              <w:rPr>
                <w:lang w:eastAsia="de-DE"/>
              </w:rPr>
            </w:pPr>
          </w:p>
        </w:tc>
        <w:tc>
          <w:tcPr>
            <w:tcW w:w="1926" w:type="dxa"/>
            <w:shd w:val="clear" w:color="auto" w:fill="FFFFFF" w:themeFill="background1"/>
          </w:tcPr>
          <w:p w14:paraId="0BA4662E" w14:textId="77777777" w:rsidR="00426BB3" w:rsidRPr="00B3229B" w:rsidRDefault="00426BB3" w:rsidP="00163D7E">
            <w:pPr>
              <w:tabs>
                <w:tab w:val="left" w:leader="underscore" w:pos="9639"/>
              </w:tabs>
              <w:rPr>
                <w:lang w:eastAsia="de-DE"/>
              </w:rPr>
            </w:pPr>
          </w:p>
        </w:tc>
        <w:tc>
          <w:tcPr>
            <w:tcW w:w="1926" w:type="dxa"/>
            <w:shd w:val="clear" w:color="auto" w:fill="FFFFFF" w:themeFill="background1"/>
          </w:tcPr>
          <w:p w14:paraId="3CF0B6BF" w14:textId="77777777" w:rsidR="00426BB3" w:rsidRPr="00B3229B" w:rsidRDefault="00426BB3" w:rsidP="00163D7E">
            <w:pPr>
              <w:tabs>
                <w:tab w:val="left" w:leader="underscore" w:pos="9639"/>
              </w:tabs>
              <w:rPr>
                <w:lang w:eastAsia="de-DE"/>
              </w:rPr>
            </w:pPr>
          </w:p>
        </w:tc>
      </w:tr>
    </w:tbl>
    <w:p w14:paraId="23112259" w14:textId="77777777" w:rsidR="00426BB3" w:rsidRDefault="00426BB3" w:rsidP="0002756F">
      <w:pPr>
        <w:ind w:left="360"/>
        <w:jc w:val="both"/>
      </w:pPr>
    </w:p>
    <w:p w14:paraId="145DF9EF" w14:textId="294EECF6" w:rsidR="002C1E71" w:rsidRDefault="000D61B7" w:rsidP="002C1E71">
      <w:pPr>
        <w:ind w:left="360"/>
        <w:jc w:val="both"/>
      </w:pPr>
      <w:r w:rsidRPr="000D61B7">
        <w:t xml:space="preserve">N.B.: la presente dichiarazione non necessita dell’autenticazione della firma e sostituisce a tutti gli effetti le normali certificazioni richieste o destinata ad una pubblica amministrazione nonché ai gestori di pubblici servizi e ai privati che vi consentono. L’Amministrazione si riserva di effettuare controlli, anche a campione, sulla veridicità delle dichiarazioni (art. 71 comma 1 D.P.R. 445/2000). In caso di dichiarazione falsa il cittadino sarà denunciato all’autorità giudiziaria. </w:t>
      </w:r>
    </w:p>
    <w:p w14:paraId="53FF3B61" w14:textId="77777777" w:rsidR="002C1E71" w:rsidRDefault="000D61B7" w:rsidP="002C1E71">
      <w:pPr>
        <w:ind w:left="360"/>
        <w:jc w:val="both"/>
      </w:pPr>
      <w:r w:rsidRPr="000D61B7">
        <w:lastRenderedPageBreak/>
        <w:t xml:space="preserve">LUOGO E DATA DI SOTTOSCRIZIONE ________________________ lì ___/___/______ </w:t>
      </w:r>
    </w:p>
    <w:p w14:paraId="6B1F2125" w14:textId="77777777" w:rsidR="002C1E71" w:rsidRDefault="000D61B7" w:rsidP="002C1E71">
      <w:pPr>
        <w:ind w:left="360"/>
        <w:jc w:val="both"/>
      </w:pPr>
      <w:r w:rsidRPr="000D61B7">
        <w:t xml:space="preserve">IN FEDE_______________________________ </w:t>
      </w:r>
    </w:p>
    <w:p w14:paraId="37747501" w14:textId="77777777" w:rsidR="009D4AB4" w:rsidRDefault="009D4AB4" w:rsidP="002C1E71">
      <w:pPr>
        <w:ind w:left="360"/>
        <w:jc w:val="both"/>
      </w:pPr>
    </w:p>
    <w:p w14:paraId="6266F7DF" w14:textId="77777777" w:rsidR="002C1E71" w:rsidRPr="00791914" w:rsidRDefault="000D61B7" w:rsidP="002C1E71">
      <w:pPr>
        <w:ind w:left="360"/>
        <w:jc w:val="both"/>
        <w:rPr>
          <w:b/>
          <w:bCs/>
        </w:rPr>
      </w:pPr>
      <w:r w:rsidRPr="00791914">
        <w:rPr>
          <w:b/>
          <w:bCs/>
        </w:rPr>
        <w:t xml:space="preserve">ESTREMI DOCUMENTO DI RICONOSCIMENTO (di cui si richiede fotocopia da allegare) </w:t>
      </w:r>
    </w:p>
    <w:p w14:paraId="6A63B310" w14:textId="0FF82F35" w:rsidR="002C1E71" w:rsidRDefault="000D61B7" w:rsidP="002C1E71">
      <w:pPr>
        <w:ind w:left="360"/>
        <w:jc w:val="both"/>
      </w:pPr>
      <w:r w:rsidRPr="000D61B7">
        <w:t>TIPO DOCUMENTO:</w:t>
      </w:r>
      <w:r w:rsidR="002C1E71">
        <w:t xml:space="preserve"> </w:t>
      </w:r>
      <w:r w:rsidRPr="000D61B7">
        <w:t xml:space="preserve">_______________________________________________________ </w:t>
      </w:r>
    </w:p>
    <w:p w14:paraId="65808EEE" w14:textId="3F37C990" w:rsidR="002C1E71" w:rsidRDefault="000D61B7" w:rsidP="002C1E71">
      <w:pPr>
        <w:ind w:left="360"/>
        <w:jc w:val="both"/>
      </w:pPr>
      <w:r w:rsidRPr="000D61B7">
        <w:t>NUMERO DOCUMENTO:</w:t>
      </w:r>
      <w:r w:rsidR="002C1E71">
        <w:t xml:space="preserve"> </w:t>
      </w:r>
      <w:r w:rsidRPr="000D61B7">
        <w:t xml:space="preserve">___________________________________________________ </w:t>
      </w:r>
    </w:p>
    <w:p w14:paraId="5C344FAD" w14:textId="53E55AC7" w:rsidR="002C1E71" w:rsidRDefault="000D61B7" w:rsidP="002C1E71">
      <w:pPr>
        <w:ind w:left="360"/>
        <w:jc w:val="both"/>
      </w:pPr>
      <w:r w:rsidRPr="000D61B7">
        <w:t>RILASCIATO DA:</w:t>
      </w:r>
      <w:r w:rsidR="0002756F">
        <w:t xml:space="preserve"> </w:t>
      </w:r>
      <w:r w:rsidRPr="000D61B7">
        <w:t xml:space="preserve">________________________________________ IL _ _ / _ _ / _ _ _ _ </w:t>
      </w:r>
    </w:p>
    <w:p w14:paraId="2E25C530" w14:textId="77777777" w:rsidR="002C1E71" w:rsidRDefault="000D61B7" w:rsidP="002C1E71">
      <w:pPr>
        <w:ind w:left="360"/>
        <w:jc w:val="both"/>
      </w:pPr>
      <w:r w:rsidRPr="000D61B7">
        <w:t xml:space="preserve">DATA DI SCADENZA____________________________________________________ </w:t>
      </w:r>
    </w:p>
    <w:p w14:paraId="7CB07652" w14:textId="77777777" w:rsidR="0002756F" w:rsidRDefault="000D61B7" w:rsidP="0002756F">
      <w:pPr>
        <w:ind w:left="360"/>
        <w:jc w:val="both"/>
      </w:pPr>
      <w:r w:rsidRPr="000D61B7">
        <w:t>IN FEDE____________________________________________ (Firma del dichiarante</w:t>
      </w:r>
      <w:r w:rsidR="0002756F">
        <w:rPr>
          <w:rStyle w:val="FootnoteReference"/>
        </w:rPr>
        <w:footnoteReference w:id="2"/>
      </w:r>
      <w:r w:rsidRPr="000D61B7">
        <w:t xml:space="preserve">) </w:t>
      </w:r>
    </w:p>
    <w:p w14:paraId="3A51AD07" w14:textId="07810BDB" w:rsidR="002C1E71" w:rsidRDefault="002C1E71" w:rsidP="0002756F">
      <w:pPr>
        <w:jc w:val="both"/>
      </w:pPr>
      <w:r>
        <w:br w:type="page"/>
      </w:r>
    </w:p>
    <w:p w14:paraId="50F3871A" w14:textId="77777777" w:rsidR="00350443" w:rsidRPr="002C1E71" w:rsidRDefault="00350443" w:rsidP="00350443">
      <w:pPr>
        <w:ind w:left="360"/>
        <w:jc w:val="center"/>
        <w:rPr>
          <w:b/>
          <w:bCs/>
        </w:rPr>
      </w:pPr>
      <w:r w:rsidRPr="002C1E71">
        <w:rPr>
          <w:b/>
          <w:bCs/>
        </w:rPr>
        <w:lastRenderedPageBreak/>
        <w:t>Allegato 7</w:t>
      </w:r>
    </w:p>
    <w:p w14:paraId="69482B06" w14:textId="77777777" w:rsidR="0002756F" w:rsidRDefault="000D61B7" w:rsidP="002C1E71">
      <w:pPr>
        <w:ind w:left="360"/>
        <w:jc w:val="center"/>
        <w:rPr>
          <w:b/>
          <w:bCs/>
        </w:rPr>
      </w:pPr>
      <w:r w:rsidRPr="002C1E71">
        <w:rPr>
          <w:b/>
          <w:bCs/>
        </w:rPr>
        <w:t xml:space="preserve">DICHIARAZIONE SOSTITUTIVA DELL’ATTO DI NOTORIETÀ AI SENSI DELL’ART. 11 PAR. 6) DEL REG. (UE) 2021/1139 </w:t>
      </w:r>
    </w:p>
    <w:p w14:paraId="26C47FB1" w14:textId="18B8169C" w:rsidR="002C1E71" w:rsidRPr="002C1E71" w:rsidRDefault="000D61B7" w:rsidP="002C1E71">
      <w:pPr>
        <w:ind w:left="360"/>
        <w:jc w:val="center"/>
        <w:rPr>
          <w:b/>
          <w:bCs/>
        </w:rPr>
      </w:pPr>
      <w:r w:rsidRPr="002C1E71">
        <w:rPr>
          <w:b/>
          <w:bCs/>
        </w:rPr>
        <w:t xml:space="preserve">(art. 47 D.P.R. 28 dicembre 2000 n. 445 e </w:t>
      </w:r>
      <w:proofErr w:type="spellStart"/>
      <w:r w:rsidRPr="002C1E71">
        <w:rPr>
          <w:b/>
          <w:bCs/>
        </w:rPr>
        <w:t>ss.mm.ii</w:t>
      </w:r>
      <w:proofErr w:type="spellEnd"/>
      <w:r w:rsidRPr="002C1E71">
        <w:rPr>
          <w:b/>
          <w:bCs/>
        </w:rPr>
        <w:t>.)</w:t>
      </w:r>
    </w:p>
    <w:p w14:paraId="007C2E6A" w14:textId="77777777" w:rsidR="0002756F" w:rsidRDefault="000D61B7" w:rsidP="002C1E71">
      <w:pPr>
        <w:ind w:left="360"/>
        <w:jc w:val="both"/>
      </w:pPr>
      <w:r w:rsidRPr="000D61B7">
        <w:t xml:space="preserve">Il sottoscritto ____________________________ nato a ___________________ il ____________ residente nel Comune di ______________________________________ Provincia ____, Via/Piazza _____________________________, Codice Fiscale __________________________, nella qualità di richiedente dei benefici di cui all’avviso pubblico _________________________________ </w:t>
      </w:r>
    </w:p>
    <w:p w14:paraId="742F3811" w14:textId="10A7628B" w:rsidR="002C1E71" w:rsidRDefault="000D61B7" w:rsidP="002C1E71">
      <w:pPr>
        <w:ind w:left="360"/>
        <w:jc w:val="both"/>
      </w:pPr>
      <w:r w:rsidRPr="000D61B7">
        <w:t xml:space="preserve">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 </w:t>
      </w:r>
    </w:p>
    <w:p w14:paraId="1F19A2BE" w14:textId="77777777" w:rsidR="002C1E71" w:rsidRDefault="000D61B7" w:rsidP="002C1E71">
      <w:pPr>
        <w:ind w:left="360"/>
        <w:jc w:val="center"/>
      </w:pPr>
      <w:r w:rsidRPr="000D61B7">
        <w:t>DICHIARA:</w:t>
      </w:r>
    </w:p>
    <w:p w14:paraId="4E5F4B41" w14:textId="77777777" w:rsidR="002C1E71" w:rsidRDefault="000D61B7" w:rsidP="002C1E71">
      <w:pPr>
        <w:ind w:left="360"/>
        <w:jc w:val="both"/>
      </w:pPr>
      <w:r w:rsidRPr="000D61B7">
        <w:t xml:space="preserve">di non rientrare nei casi di non ammissibilità di cui al par. 1) e 3) dell’art. 11 del Reg. (UE) 2021/1139. </w:t>
      </w:r>
    </w:p>
    <w:p w14:paraId="13CFB83B" w14:textId="77777777" w:rsidR="0002756F" w:rsidRDefault="0002756F" w:rsidP="002C1E71">
      <w:pPr>
        <w:ind w:left="360"/>
        <w:jc w:val="both"/>
      </w:pPr>
    </w:p>
    <w:p w14:paraId="24D6F2D9" w14:textId="370D49A9" w:rsidR="002C1E71" w:rsidRDefault="000D61B7" w:rsidP="002C1E71">
      <w:pPr>
        <w:ind w:left="360"/>
        <w:jc w:val="both"/>
      </w:pPr>
      <w:r w:rsidRPr="000D61B7">
        <w:t xml:space="preserve">LUOGO E DATA DI SOTTOSCRIZIONE ___________________ lì ___/___/___ </w:t>
      </w:r>
    </w:p>
    <w:p w14:paraId="35639725" w14:textId="77777777" w:rsidR="002C1E71" w:rsidRDefault="000D61B7" w:rsidP="002C1E71">
      <w:pPr>
        <w:ind w:left="360"/>
        <w:jc w:val="both"/>
      </w:pPr>
      <w:r w:rsidRPr="000D61B7">
        <w:t xml:space="preserve">IN FEDE_____________________________ </w:t>
      </w:r>
    </w:p>
    <w:p w14:paraId="45402989" w14:textId="77777777" w:rsidR="002C1E71" w:rsidRDefault="002C1E71" w:rsidP="002C1E71">
      <w:pPr>
        <w:ind w:left="360"/>
        <w:jc w:val="both"/>
      </w:pPr>
    </w:p>
    <w:p w14:paraId="41778783" w14:textId="3265A686" w:rsidR="002C1E71" w:rsidRDefault="000D61B7" w:rsidP="002C1E71">
      <w:pPr>
        <w:ind w:left="360"/>
        <w:jc w:val="both"/>
      </w:pPr>
      <w:r w:rsidRPr="000D61B7">
        <w:t xml:space="preserve">Il richiedente, con l’apposizione della firma, dichiara sotto la propria responsabilità, che quanto esposto nella presente dichiarazione, risponde al vero ai sensi e per gli effetti del D.P.R. 445/2000. </w:t>
      </w:r>
    </w:p>
    <w:p w14:paraId="28C6A394" w14:textId="77777777" w:rsidR="002C1E71" w:rsidRPr="00791914" w:rsidRDefault="000D61B7" w:rsidP="002C1E71">
      <w:pPr>
        <w:ind w:left="360"/>
        <w:jc w:val="both"/>
        <w:rPr>
          <w:b/>
          <w:bCs/>
        </w:rPr>
      </w:pPr>
      <w:r w:rsidRPr="00791914">
        <w:rPr>
          <w:b/>
          <w:bCs/>
        </w:rPr>
        <w:t xml:space="preserve">ESTREMI DOCUMENTO DI RICONOSCIMENTO (di cui si richiede fotocopia da allegare alla domanda) </w:t>
      </w:r>
    </w:p>
    <w:p w14:paraId="71401176" w14:textId="677FCD83" w:rsidR="002C1E71" w:rsidRDefault="000D61B7" w:rsidP="002C1E71">
      <w:pPr>
        <w:ind w:left="360"/>
        <w:jc w:val="both"/>
      </w:pPr>
      <w:r w:rsidRPr="000D61B7">
        <w:t>TIPO DOCUMENTO:</w:t>
      </w:r>
      <w:r w:rsidR="002C1E71">
        <w:t xml:space="preserve"> </w:t>
      </w:r>
      <w:r w:rsidRPr="000D61B7">
        <w:t xml:space="preserve">____________________________________________________ </w:t>
      </w:r>
    </w:p>
    <w:p w14:paraId="542B6634" w14:textId="77777777" w:rsidR="002C1E71" w:rsidRDefault="000D61B7" w:rsidP="002C1E71">
      <w:pPr>
        <w:ind w:left="360"/>
        <w:jc w:val="both"/>
      </w:pPr>
      <w:r w:rsidRPr="000D61B7">
        <w:t>NUMERO DOCUMENTO:</w:t>
      </w:r>
      <w:r w:rsidR="002C1E71">
        <w:t xml:space="preserve"> </w:t>
      </w:r>
      <w:r w:rsidRPr="000D61B7">
        <w:t xml:space="preserve">_________________________________________________ </w:t>
      </w:r>
    </w:p>
    <w:p w14:paraId="3BFFC601" w14:textId="5E5BE06A" w:rsidR="002C1E71" w:rsidRDefault="000D61B7" w:rsidP="002C1E71">
      <w:pPr>
        <w:ind w:left="360"/>
        <w:jc w:val="both"/>
      </w:pPr>
      <w:r w:rsidRPr="000D61B7">
        <w:t>RILASCIATO DA:</w:t>
      </w:r>
      <w:r w:rsidR="002C1E71">
        <w:t xml:space="preserve"> </w:t>
      </w:r>
      <w:r w:rsidRPr="000D61B7">
        <w:t xml:space="preserve">_______________________________________ IL _ _ / _ _ / _ _ _ _ </w:t>
      </w:r>
    </w:p>
    <w:p w14:paraId="450EDBD2" w14:textId="77777777" w:rsidR="002C1E71" w:rsidRDefault="000D61B7" w:rsidP="002C1E71">
      <w:pPr>
        <w:ind w:left="360"/>
        <w:jc w:val="both"/>
      </w:pPr>
      <w:r w:rsidRPr="000D61B7">
        <w:t xml:space="preserve">DATA DI SCADENZA___________________________________________________ </w:t>
      </w:r>
    </w:p>
    <w:p w14:paraId="231DE742" w14:textId="77777777" w:rsidR="002C1E71" w:rsidRDefault="000D61B7" w:rsidP="002C1E71">
      <w:pPr>
        <w:ind w:left="360"/>
        <w:jc w:val="both"/>
      </w:pPr>
      <w:r w:rsidRPr="000D61B7">
        <w:t xml:space="preserve">IN FEDE_______________________________________________ (Firma del beneficiario) </w:t>
      </w:r>
    </w:p>
    <w:p w14:paraId="0C64C1DD" w14:textId="77777777" w:rsidR="002C1E71" w:rsidRDefault="002C1E71">
      <w:r>
        <w:br w:type="page"/>
      </w:r>
    </w:p>
    <w:p w14:paraId="5ED0659B" w14:textId="77777777" w:rsidR="00350443" w:rsidRDefault="00350443" w:rsidP="002C1E71">
      <w:pPr>
        <w:ind w:left="360"/>
        <w:jc w:val="center"/>
        <w:rPr>
          <w:b/>
          <w:bCs/>
        </w:rPr>
      </w:pPr>
      <w:r w:rsidRPr="002C1E71">
        <w:rPr>
          <w:b/>
          <w:bCs/>
        </w:rPr>
        <w:lastRenderedPageBreak/>
        <w:t>Allegato 8</w:t>
      </w:r>
    </w:p>
    <w:p w14:paraId="06F0B6E3" w14:textId="77777777" w:rsidR="002C1E71" w:rsidRDefault="000D61B7" w:rsidP="002C1E71">
      <w:pPr>
        <w:ind w:left="360"/>
        <w:jc w:val="center"/>
      </w:pPr>
      <w:r w:rsidRPr="002C1E71">
        <w:rPr>
          <w:b/>
          <w:bCs/>
        </w:rPr>
        <w:t xml:space="preserve">DICHIARAZIONE SOSTITUTIVA DELL’ATTO DI NOTORIETÀ VERIDICITÀ ELABORATI PRESENTATI (art. 47 D.P.R. 28 dicembre 2000 n. 445 e </w:t>
      </w:r>
      <w:proofErr w:type="spellStart"/>
      <w:r w:rsidRPr="002C1E71">
        <w:rPr>
          <w:b/>
          <w:bCs/>
        </w:rPr>
        <w:t>ss.mm.ii</w:t>
      </w:r>
      <w:proofErr w:type="spellEnd"/>
      <w:r w:rsidRPr="002C1E71">
        <w:rPr>
          <w:b/>
          <w:bCs/>
        </w:rPr>
        <w:t>.)</w:t>
      </w:r>
      <w:r w:rsidRPr="000D61B7">
        <w:t xml:space="preserve"> </w:t>
      </w:r>
    </w:p>
    <w:p w14:paraId="504A11AE" w14:textId="77777777" w:rsidR="0002756F" w:rsidRDefault="000D61B7" w:rsidP="002C1E71">
      <w:pPr>
        <w:ind w:left="360"/>
        <w:jc w:val="both"/>
      </w:pPr>
      <w:r w:rsidRPr="000D61B7">
        <w:t xml:space="preserve">Il sottoscritto ____________________________ nato a ___________________ il ____________ residente nel Comune di ______________________________________ Provincia ____, Via/Piazza _____________________________, Codice Fiscale __________________________, nella qualità di rappresentante legale dell’impresa _______________________ con sede in Via _____________________________ Numero ____________ località ____________________ </w:t>
      </w:r>
    </w:p>
    <w:p w14:paraId="5E234B0C" w14:textId="00B2393A" w:rsidR="002C1E71" w:rsidRDefault="000D61B7" w:rsidP="002C1E71">
      <w:pPr>
        <w:ind w:left="360"/>
        <w:jc w:val="both"/>
      </w:pPr>
      <w:r w:rsidRPr="000D61B7">
        <w:t xml:space="preserve">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 </w:t>
      </w:r>
    </w:p>
    <w:p w14:paraId="0D19396C" w14:textId="1BBC9637" w:rsidR="002C1E71" w:rsidRDefault="000D61B7" w:rsidP="002C1E71">
      <w:pPr>
        <w:ind w:left="360"/>
        <w:jc w:val="center"/>
      </w:pPr>
      <w:r w:rsidRPr="000D61B7">
        <w:t>DICHIARA:</w:t>
      </w:r>
    </w:p>
    <w:p w14:paraId="7A32C2F5" w14:textId="77777777" w:rsidR="002C1E71" w:rsidRDefault="000D61B7" w:rsidP="002C1E71">
      <w:pPr>
        <w:ind w:left="360"/>
        <w:jc w:val="both"/>
      </w:pPr>
      <w:r w:rsidRPr="000D61B7">
        <w:t xml:space="preserve">che i dati riportati in tutti gli elaborati presentati (tecnici, economico-finanziari ed altro) a sostegno della fattibilità ed esecutività del progetto corrispondono alla reale situazione di fatto dell’Impresa _______________________________________________________ con sede legale in_________________________________ Partita Iva_____________________________ e allo sviluppo imprenditoriale della stessa che si tende ad ottenere con gli interventi previsti dall’iniziativa progettuale presentata. </w:t>
      </w:r>
    </w:p>
    <w:p w14:paraId="038590E8" w14:textId="77777777" w:rsidR="002C1E71" w:rsidRDefault="000D61B7" w:rsidP="002C1E71">
      <w:pPr>
        <w:ind w:left="360"/>
        <w:jc w:val="both"/>
      </w:pPr>
      <w:r w:rsidRPr="000D61B7">
        <w:t xml:space="preserve">LUOGO E DATA DI SOTTOSCRIZIONE________________________ lì ___/___/______ </w:t>
      </w:r>
    </w:p>
    <w:p w14:paraId="5870B5EE" w14:textId="77777777" w:rsidR="002C1E71" w:rsidRDefault="000D61B7" w:rsidP="002C1E71">
      <w:pPr>
        <w:ind w:left="360"/>
        <w:jc w:val="both"/>
      </w:pPr>
      <w:r w:rsidRPr="000D61B7">
        <w:t xml:space="preserve">IN FEDE_________________________________________ </w:t>
      </w:r>
    </w:p>
    <w:p w14:paraId="60ABC9ED" w14:textId="44950F1D" w:rsidR="002C1E71" w:rsidRDefault="000D61B7" w:rsidP="002C1E71">
      <w:pPr>
        <w:ind w:left="360"/>
        <w:jc w:val="both"/>
      </w:pPr>
      <w:r w:rsidRPr="000D61B7">
        <w:t xml:space="preserve">Il richiedente, con l’apposizione della firma, dichiara sotto la propria responsabilità, che quanto esposto nella presente domanda, inclusi le dichiarazioni e gli impegni riportati, che si intendono qui integralmente assunti, risponde al vero ai sensi e per gli effetti del D.P.R. 445/2000. </w:t>
      </w:r>
    </w:p>
    <w:p w14:paraId="6506F233" w14:textId="77777777" w:rsidR="002C1E71" w:rsidRPr="00791914" w:rsidRDefault="000D61B7" w:rsidP="002C1E71">
      <w:pPr>
        <w:ind w:left="360"/>
        <w:jc w:val="both"/>
        <w:rPr>
          <w:b/>
          <w:bCs/>
        </w:rPr>
      </w:pPr>
      <w:r w:rsidRPr="00791914">
        <w:rPr>
          <w:b/>
          <w:bCs/>
        </w:rPr>
        <w:t>ESTREMI DOCUMENTO DI RICONOSCIMENTO (di cui si richiede fotocopia da allegare alla domanda)</w:t>
      </w:r>
    </w:p>
    <w:p w14:paraId="7F7DF760" w14:textId="257194BE" w:rsidR="002C1E71" w:rsidRDefault="000D61B7" w:rsidP="002C1E71">
      <w:pPr>
        <w:ind w:left="360"/>
        <w:jc w:val="both"/>
      </w:pPr>
      <w:r w:rsidRPr="000D61B7">
        <w:t>TIPO DOCUMENTO:</w:t>
      </w:r>
      <w:r w:rsidR="0002756F">
        <w:t xml:space="preserve"> </w:t>
      </w:r>
      <w:r w:rsidRPr="000D61B7">
        <w:t xml:space="preserve">____________________________________________________________ </w:t>
      </w:r>
    </w:p>
    <w:p w14:paraId="6527EBE8" w14:textId="11640243" w:rsidR="002C1E71" w:rsidRDefault="000D61B7" w:rsidP="002C1E71">
      <w:pPr>
        <w:ind w:left="360"/>
        <w:jc w:val="both"/>
      </w:pPr>
      <w:r w:rsidRPr="000D61B7">
        <w:t>NUMERO DOCUMENTO:</w:t>
      </w:r>
      <w:r w:rsidR="0002756F">
        <w:t xml:space="preserve"> </w:t>
      </w:r>
      <w:r w:rsidRPr="000D61B7">
        <w:t xml:space="preserve">________________________________________________________ </w:t>
      </w:r>
    </w:p>
    <w:p w14:paraId="4A5FD520" w14:textId="44B77186" w:rsidR="002C1E71" w:rsidRDefault="000D61B7" w:rsidP="002C1E71">
      <w:pPr>
        <w:ind w:left="360"/>
        <w:jc w:val="both"/>
      </w:pPr>
      <w:r w:rsidRPr="000D61B7">
        <w:t>RILASCIATO DA:</w:t>
      </w:r>
      <w:r w:rsidR="0002756F">
        <w:t xml:space="preserve"> </w:t>
      </w:r>
      <w:r w:rsidRPr="000D61B7">
        <w:t xml:space="preserve">_____________________________________________ IL _ _ / _ _ / _ _ _ _ </w:t>
      </w:r>
    </w:p>
    <w:p w14:paraId="22001853" w14:textId="77777777" w:rsidR="002C1E71" w:rsidRDefault="000D61B7" w:rsidP="002C1E71">
      <w:pPr>
        <w:ind w:left="360"/>
        <w:jc w:val="both"/>
      </w:pPr>
      <w:r w:rsidRPr="000D61B7">
        <w:t xml:space="preserve">DATA DI SCADENZA___________________________________________________________ </w:t>
      </w:r>
    </w:p>
    <w:p w14:paraId="5BB090BC" w14:textId="77777777" w:rsidR="002C1E71" w:rsidRDefault="000D61B7" w:rsidP="002C1E71">
      <w:pPr>
        <w:ind w:left="360"/>
        <w:jc w:val="both"/>
      </w:pPr>
      <w:r w:rsidRPr="000D61B7">
        <w:t xml:space="preserve">IN FEDE_________________________________________________ (Firma del beneficiario) </w:t>
      </w:r>
    </w:p>
    <w:p w14:paraId="59CDF75E" w14:textId="77777777" w:rsidR="002C1E71" w:rsidRDefault="002C1E71">
      <w:r>
        <w:br w:type="page"/>
      </w:r>
    </w:p>
    <w:p w14:paraId="52507DF0" w14:textId="74FC30E2" w:rsidR="00350443" w:rsidRDefault="00350443" w:rsidP="002C1E71">
      <w:pPr>
        <w:ind w:left="360"/>
        <w:jc w:val="center"/>
        <w:rPr>
          <w:b/>
          <w:bCs/>
        </w:rPr>
      </w:pPr>
      <w:r w:rsidRPr="002C1E71">
        <w:rPr>
          <w:b/>
          <w:bCs/>
        </w:rPr>
        <w:lastRenderedPageBreak/>
        <w:t>Allegato 9</w:t>
      </w:r>
    </w:p>
    <w:p w14:paraId="082B2E29" w14:textId="72EA4253" w:rsidR="0002756F" w:rsidRDefault="000D61B7" w:rsidP="002C1E71">
      <w:pPr>
        <w:ind w:left="360"/>
        <w:jc w:val="center"/>
        <w:rPr>
          <w:b/>
          <w:bCs/>
        </w:rPr>
      </w:pPr>
      <w:r w:rsidRPr="002C1E71">
        <w:rPr>
          <w:b/>
          <w:bCs/>
        </w:rPr>
        <w:t>DICHIARAZIONE SOSTITUTIVA DELL’ATTO DI NOTORIETÀ SCHEDA DI AUTOVALUTAZIONE</w:t>
      </w:r>
      <w:r w:rsidR="009D630E">
        <w:rPr>
          <w:b/>
          <w:bCs/>
        </w:rPr>
        <w:t xml:space="preserve"> </w:t>
      </w:r>
    </w:p>
    <w:p w14:paraId="4DC40660" w14:textId="4C8AE976" w:rsidR="002C1E71" w:rsidRPr="002C1E71" w:rsidRDefault="000D61B7" w:rsidP="002C1E71">
      <w:pPr>
        <w:ind w:left="360"/>
        <w:jc w:val="center"/>
        <w:rPr>
          <w:b/>
          <w:bCs/>
        </w:rPr>
      </w:pPr>
      <w:r w:rsidRPr="002C1E71">
        <w:rPr>
          <w:b/>
          <w:bCs/>
        </w:rPr>
        <w:t xml:space="preserve">(art. 46 e 47 D.P.R. 28 dicembre 2000 n. 445 e </w:t>
      </w:r>
      <w:proofErr w:type="spellStart"/>
      <w:r w:rsidRPr="002C1E71">
        <w:rPr>
          <w:b/>
          <w:bCs/>
        </w:rPr>
        <w:t>ss.mm.ii</w:t>
      </w:r>
      <w:proofErr w:type="spellEnd"/>
      <w:r w:rsidRPr="002C1E71">
        <w:rPr>
          <w:b/>
          <w:bCs/>
        </w:rPr>
        <w:t>.)</w:t>
      </w:r>
    </w:p>
    <w:p w14:paraId="592B8C54" w14:textId="77777777" w:rsidR="0002756F" w:rsidRDefault="000D61B7" w:rsidP="002C1E71">
      <w:pPr>
        <w:ind w:left="360"/>
        <w:jc w:val="both"/>
      </w:pPr>
      <w:r w:rsidRPr="000D61B7">
        <w:t xml:space="preserve">Il sottoscritto ____________________________ nato a ___________________ il ____________ residente nel Comune di ______________________________________ Provincia ____, Via/Piazza _____________________________, Codice Fiscale __________________________, nella qualità di Rappresentante Legale dell’Impresa ____________________________________ con sede legale nel Comune di ______________________ Provincia__________________ Via/Piazza______________________________________________________________________Codice Fiscale _______________________________________________________________ Partita I.V.A_____________________________, telefono________________________________, email___________________________________, PEC__________________________________ </w:t>
      </w:r>
    </w:p>
    <w:p w14:paraId="187B5864" w14:textId="7B9689A5" w:rsidR="002C1E71" w:rsidRDefault="000D61B7" w:rsidP="002C1E71">
      <w:pPr>
        <w:ind w:left="360"/>
        <w:jc w:val="both"/>
      </w:pPr>
      <w:r w:rsidRPr="000D61B7">
        <w:t xml:space="preserve">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 </w:t>
      </w:r>
    </w:p>
    <w:p w14:paraId="1EBAEF31" w14:textId="77777777" w:rsidR="002C1E71" w:rsidRDefault="000D61B7" w:rsidP="002C1E71">
      <w:pPr>
        <w:ind w:left="360"/>
        <w:jc w:val="center"/>
      </w:pPr>
      <w:r w:rsidRPr="000D61B7">
        <w:t>DICHIARA</w:t>
      </w:r>
    </w:p>
    <w:p w14:paraId="264DAF66" w14:textId="432E0348" w:rsidR="000D61B7" w:rsidRDefault="000D61B7" w:rsidP="002C1E71">
      <w:pPr>
        <w:ind w:left="360"/>
        <w:jc w:val="both"/>
      </w:pPr>
      <w:r w:rsidRPr="000D61B7">
        <w:t xml:space="preserve">che l’autovalutazione dei “criteri di selezione” al PN FEAMPA 2021-2027 con riferimento </w:t>
      </w:r>
      <w:r w:rsidRPr="0002756F">
        <w:rPr>
          <w:b/>
          <w:bCs/>
        </w:rPr>
        <w:t xml:space="preserve">all’Azione 2 Competitività e sicurezza delle attività di commercializzazione e trasformazione dei prodotti della pesca </w:t>
      </w:r>
      <w:proofErr w:type="spellStart"/>
      <w:r w:rsidRPr="0002756F">
        <w:rPr>
          <w:b/>
          <w:bCs/>
        </w:rPr>
        <w:t>ed</w:t>
      </w:r>
      <w:proofErr w:type="spellEnd"/>
      <w:r w:rsidRPr="0002756F">
        <w:rPr>
          <w:b/>
          <w:bCs/>
        </w:rPr>
        <w:t xml:space="preserve"> acquacoltura – (Codice Intervento 222202)</w:t>
      </w:r>
      <w:r w:rsidRPr="000D61B7">
        <w:t>, di cui alla tabella sotto riportata, è coerente con l’investimento che si propone a finanziamento. Si è a conoscenza che il punteggio autodichiarato sarà oggetto di valutazione al fine di verificare il possesso dei requisiti</w:t>
      </w:r>
      <w:r w:rsidR="002C1E71">
        <w:t>.</w:t>
      </w:r>
    </w:p>
    <w:p w14:paraId="6095EBD1" w14:textId="438286D5" w:rsidR="002C1E71" w:rsidRDefault="002C1E71" w:rsidP="002C1E71">
      <w:pPr>
        <w:ind w:left="360"/>
        <w:jc w:val="both"/>
      </w:pPr>
      <w:r w:rsidRPr="002C1E71">
        <w:t>I criteri per la selezione dell’intervento sono riportati nella tabella che segue:</w:t>
      </w:r>
    </w:p>
    <w:tbl>
      <w:tblPr>
        <w:tblW w:w="9566" w:type="dxa"/>
        <w:tblLayout w:type="fixed"/>
        <w:tblCellMar>
          <w:left w:w="70" w:type="dxa"/>
          <w:right w:w="70" w:type="dxa"/>
        </w:tblCellMar>
        <w:tblLook w:val="04A0" w:firstRow="1" w:lastRow="0" w:firstColumn="1" w:lastColumn="0" w:noHBand="0" w:noVBand="1"/>
      </w:tblPr>
      <w:tblGrid>
        <w:gridCol w:w="637"/>
        <w:gridCol w:w="4251"/>
        <w:gridCol w:w="2762"/>
        <w:gridCol w:w="782"/>
        <w:gridCol w:w="1134"/>
      </w:tblGrid>
      <w:tr w:rsidR="00350443" w:rsidRPr="005E69C6" w14:paraId="649FF43D" w14:textId="77777777" w:rsidTr="00163D7E">
        <w:trPr>
          <w:cantSplit/>
          <w:trHeight w:val="340"/>
        </w:trPr>
        <w:tc>
          <w:tcPr>
            <w:tcW w:w="9566" w:type="dxa"/>
            <w:gridSpan w:val="5"/>
            <w:tcBorders>
              <w:top w:val="single" w:sz="4" w:space="0" w:color="auto"/>
              <w:left w:val="single" w:sz="4" w:space="0" w:color="auto"/>
              <w:bottom w:val="single" w:sz="4" w:space="0" w:color="auto"/>
              <w:right w:val="single" w:sz="4" w:space="0" w:color="auto"/>
            </w:tcBorders>
            <w:shd w:val="clear" w:color="auto" w:fill="95B3D7"/>
            <w:tcMar>
              <w:top w:w="57" w:type="dxa"/>
              <w:left w:w="68" w:type="dxa"/>
              <w:bottom w:w="57" w:type="dxa"/>
            </w:tcMar>
            <w:vAlign w:val="center"/>
          </w:tcPr>
          <w:p w14:paraId="14FDB89C" w14:textId="77777777" w:rsidR="00350443" w:rsidRPr="005E69C6" w:rsidRDefault="00350443" w:rsidP="00163D7E">
            <w:pPr>
              <w:jc w:val="center"/>
              <w:rPr>
                <w:rFonts w:cstheme="minorHAnsi"/>
                <w:b/>
                <w:sz w:val="20"/>
                <w:szCs w:val="20"/>
              </w:rPr>
            </w:pPr>
            <w:r w:rsidRPr="005E69C6">
              <w:rPr>
                <w:rFonts w:cstheme="minorHAnsi"/>
                <w:b/>
                <w:sz w:val="20"/>
                <w:szCs w:val="20"/>
              </w:rPr>
              <w:t>OPERAZIONE A REGIA</w:t>
            </w:r>
          </w:p>
        </w:tc>
      </w:tr>
      <w:tr w:rsidR="00350443" w:rsidRPr="005E69C6" w14:paraId="53CF08A3"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shd w:val="clear" w:color="auto" w:fill="BFBFBF"/>
            <w:tcMar>
              <w:top w:w="57" w:type="dxa"/>
              <w:left w:w="68" w:type="dxa"/>
              <w:bottom w:w="57" w:type="dxa"/>
            </w:tcMar>
            <w:vAlign w:val="center"/>
          </w:tcPr>
          <w:p w14:paraId="6769B182" w14:textId="77777777" w:rsidR="00350443" w:rsidRPr="005E69C6" w:rsidRDefault="00350443" w:rsidP="00163D7E">
            <w:pPr>
              <w:jc w:val="center"/>
              <w:rPr>
                <w:rFonts w:cstheme="minorHAnsi"/>
                <w:b/>
                <w:bCs/>
                <w:color w:val="000000"/>
                <w:sz w:val="20"/>
                <w:szCs w:val="20"/>
              </w:rPr>
            </w:pPr>
            <w:r w:rsidRPr="005E69C6">
              <w:rPr>
                <w:rFonts w:cstheme="minorHAnsi"/>
                <w:b/>
                <w:bCs/>
                <w:color w:val="000000"/>
                <w:sz w:val="20"/>
                <w:szCs w:val="20"/>
              </w:rPr>
              <w:t>N</w:t>
            </w:r>
          </w:p>
        </w:tc>
        <w:tc>
          <w:tcPr>
            <w:tcW w:w="4251" w:type="dxa"/>
            <w:tcBorders>
              <w:top w:val="single" w:sz="4" w:space="0" w:color="auto"/>
              <w:left w:val="single" w:sz="4" w:space="0" w:color="auto"/>
              <w:bottom w:val="single" w:sz="4" w:space="0" w:color="auto"/>
              <w:right w:val="single" w:sz="4" w:space="0" w:color="auto"/>
            </w:tcBorders>
            <w:shd w:val="clear" w:color="auto" w:fill="BFBFBF"/>
            <w:tcMar>
              <w:top w:w="57" w:type="dxa"/>
              <w:left w:w="68" w:type="dxa"/>
              <w:bottom w:w="57" w:type="dxa"/>
            </w:tcMar>
            <w:vAlign w:val="center"/>
          </w:tcPr>
          <w:p w14:paraId="5CCBB0E6" w14:textId="77777777" w:rsidR="00350443" w:rsidRPr="005E69C6" w:rsidRDefault="00350443" w:rsidP="00163D7E">
            <w:pPr>
              <w:jc w:val="center"/>
              <w:rPr>
                <w:rFonts w:cstheme="minorHAnsi"/>
                <w:b/>
                <w:bCs/>
                <w:color w:val="000000"/>
                <w:sz w:val="20"/>
                <w:szCs w:val="20"/>
              </w:rPr>
            </w:pPr>
            <w:r w:rsidRPr="005E69C6">
              <w:rPr>
                <w:rFonts w:cstheme="minorHAnsi"/>
                <w:b/>
                <w:bCs/>
                <w:color w:val="000000"/>
                <w:sz w:val="20"/>
                <w:szCs w:val="20"/>
              </w:rPr>
              <w:t>CRITERI DI SELEZIONE DELLE OPERAZIONI</w:t>
            </w:r>
          </w:p>
        </w:tc>
        <w:tc>
          <w:tcPr>
            <w:tcW w:w="2762" w:type="dxa"/>
            <w:tcBorders>
              <w:top w:val="single" w:sz="4" w:space="0" w:color="auto"/>
              <w:left w:val="nil"/>
              <w:bottom w:val="single" w:sz="4" w:space="0" w:color="auto"/>
              <w:right w:val="single" w:sz="4" w:space="0" w:color="auto"/>
            </w:tcBorders>
            <w:shd w:val="clear" w:color="auto" w:fill="BFBFBF"/>
            <w:tcMar>
              <w:top w:w="57" w:type="dxa"/>
              <w:left w:w="68" w:type="dxa"/>
              <w:bottom w:w="57" w:type="dxa"/>
            </w:tcMar>
            <w:vAlign w:val="center"/>
          </w:tcPr>
          <w:p w14:paraId="0D4E5E3F" w14:textId="77777777" w:rsidR="00350443" w:rsidRPr="005E69C6" w:rsidRDefault="00350443" w:rsidP="00163D7E">
            <w:pPr>
              <w:jc w:val="center"/>
              <w:rPr>
                <w:rFonts w:cstheme="minorHAnsi"/>
                <w:b/>
                <w:bCs/>
                <w:color w:val="000000"/>
                <w:sz w:val="20"/>
                <w:szCs w:val="20"/>
              </w:rPr>
            </w:pPr>
            <w:r w:rsidRPr="005E69C6">
              <w:rPr>
                <w:rFonts w:cstheme="minorHAnsi"/>
                <w:b/>
                <w:bCs/>
                <w:color w:val="000000"/>
                <w:sz w:val="20"/>
                <w:szCs w:val="20"/>
              </w:rPr>
              <w:t>Coefficiente C (0&lt;C&lt;1)</w:t>
            </w:r>
          </w:p>
        </w:tc>
        <w:tc>
          <w:tcPr>
            <w:tcW w:w="782" w:type="dxa"/>
            <w:tcBorders>
              <w:top w:val="single" w:sz="4" w:space="0" w:color="auto"/>
              <w:left w:val="nil"/>
              <w:bottom w:val="single" w:sz="4" w:space="0" w:color="auto"/>
              <w:right w:val="single" w:sz="4" w:space="0" w:color="auto"/>
            </w:tcBorders>
            <w:shd w:val="clear" w:color="auto" w:fill="BFBFBF"/>
            <w:tcMar>
              <w:top w:w="57" w:type="dxa"/>
              <w:left w:w="68" w:type="dxa"/>
              <w:bottom w:w="57" w:type="dxa"/>
            </w:tcMar>
            <w:vAlign w:val="center"/>
          </w:tcPr>
          <w:p w14:paraId="12823F93" w14:textId="77777777" w:rsidR="00350443" w:rsidRPr="005E69C6" w:rsidRDefault="00350443" w:rsidP="00163D7E">
            <w:pPr>
              <w:jc w:val="center"/>
              <w:rPr>
                <w:rFonts w:cstheme="minorHAnsi"/>
                <w:b/>
                <w:bCs/>
                <w:color w:val="000000"/>
                <w:sz w:val="20"/>
                <w:szCs w:val="20"/>
              </w:rPr>
            </w:pPr>
            <w:r w:rsidRPr="005E69C6">
              <w:rPr>
                <w:rFonts w:cstheme="minorHAnsi"/>
                <w:b/>
                <w:bCs/>
                <w:color w:val="000000"/>
                <w:sz w:val="20"/>
                <w:szCs w:val="20"/>
              </w:rPr>
              <w:t>Peso (Ps)</w:t>
            </w:r>
          </w:p>
        </w:tc>
        <w:tc>
          <w:tcPr>
            <w:tcW w:w="1134" w:type="dxa"/>
            <w:tcBorders>
              <w:top w:val="single" w:sz="4" w:space="0" w:color="auto"/>
              <w:left w:val="nil"/>
              <w:bottom w:val="single" w:sz="4" w:space="0" w:color="auto"/>
              <w:right w:val="single" w:sz="4" w:space="0" w:color="auto"/>
            </w:tcBorders>
            <w:shd w:val="clear" w:color="auto" w:fill="BFBFBF"/>
            <w:tcMar>
              <w:top w:w="57" w:type="dxa"/>
              <w:left w:w="68" w:type="dxa"/>
              <w:bottom w:w="57" w:type="dxa"/>
            </w:tcMar>
            <w:vAlign w:val="center"/>
          </w:tcPr>
          <w:p w14:paraId="29CDB615" w14:textId="77777777" w:rsidR="00350443" w:rsidRPr="005E69C6" w:rsidRDefault="00350443" w:rsidP="00163D7E">
            <w:pPr>
              <w:ind w:left="38"/>
              <w:jc w:val="center"/>
              <w:rPr>
                <w:rFonts w:cstheme="minorHAnsi"/>
                <w:b/>
                <w:bCs/>
                <w:color w:val="000000"/>
                <w:sz w:val="20"/>
                <w:szCs w:val="20"/>
              </w:rPr>
            </w:pPr>
            <w:r w:rsidRPr="005E69C6">
              <w:rPr>
                <w:rFonts w:cstheme="minorHAnsi"/>
                <w:b/>
                <w:bCs/>
                <w:color w:val="000000"/>
                <w:sz w:val="20"/>
                <w:szCs w:val="20"/>
              </w:rPr>
              <w:t>Punteggio P=C*Ps</w:t>
            </w:r>
          </w:p>
        </w:tc>
      </w:tr>
      <w:tr w:rsidR="00350443" w:rsidRPr="005E69C6" w14:paraId="20454A7E" w14:textId="77777777" w:rsidTr="00163D7E">
        <w:trPr>
          <w:cantSplit/>
          <w:trHeight w:val="227"/>
        </w:trPr>
        <w:tc>
          <w:tcPr>
            <w:tcW w:w="9566" w:type="dxa"/>
            <w:gridSpan w:val="5"/>
            <w:tcBorders>
              <w:top w:val="nil"/>
              <w:left w:val="single" w:sz="4" w:space="0" w:color="auto"/>
              <w:bottom w:val="single" w:sz="4" w:space="0" w:color="auto"/>
              <w:right w:val="single" w:sz="4" w:space="0" w:color="auto"/>
            </w:tcBorders>
            <w:shd w:val="clear" w:color="auto" w:fill="DEEAF6"/>
            <w:tcMar>
              <w:top w:w="57" w:type="dxa"/>
              <w:left w:w="68" w:type="dxa"/>
              <w:bottom w:w="57" w:type="dxa"/>
            </w:tcMar>
            <w:vAlign w:val="center"/>
          </w:tcPr>
          <w:p w14:paraId="488B3A38" w14:textId="77777777" w:rsidR="00350443" w:rsidRPr="005E69C6" w:rsidRDefault="00350443" w:rsidP="00163D7E">
            <w:pPr>
              <w:ind w:left="38"/>
              <w:rPr>
                <w:rFonts w:cstheme="minorHAnsi"/>
                <w:b/>
                <w:bCs/>
                <w:i/>
                <w:iCs/>
                <w:color w:val="000000"/>
                <w:sz w:val="20"/>
                <w:szCs w:val="20"/>
              </w:rPr>
            </w:pPr>
            <w:r w:rsidRPr="005E69C6">
              <w:rPr>
                <w:rFonts w:cstheme="minorHAnsi"/>
                <w:b/>
                <w:bCs/>
                <w:i/>
                <w:iCs/>
                <w:color w:val="000000"/>
                <w:sz w:val="20"/>
                <w:szCs w:val="20"/>
              </w:rPr>
              <w:t>CRITERI TRASVERSALI</w:t>
            </w:r>
          </w:p>
        </w:tc>
      </w:tr>
      <w:tr w:rsidR="00350443" w:rsidRPr="005E69C6" w14:paraId="0E58F18E"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1D477694" w14:textId="77777777" w:rsidR="00350443" w:rsidRPr="005E69C6" w:rsidRDefault="00350443" w:rsidP="00163D7E">
            <w:pPr>
              <w:jc w:val="center"/>
              <w:rPr>
                <w:rFonts w:cstheme="minorHAnsi"/>
                <w:sz w:val="20"/>
                <w:szCs w:val="20"/>
              </w:rPr>
            </w:pPr>
            <w:r w:rsidRPr="005E69C6">
              <w:rPr>
                <w:rFonts w:cstheme="minorHAnsi"/>
                <w:sz w:val="20"/>
                <w:szCs w:val="20"/>
              </w:rPr>
              <w:t>T1</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vAlign w:val="center"/>
          </w:tcPr>
          <w:p w14:paraId="599CC516" w14:textId="77777777" w:rsidR="00350443" w:rsidRPr="005E69C6" w:rsidRDefault="00350443" w:rsidP="00163D7E">
            <w:pPr>
              <w:jc w:val="both"/>
              <w:rPr>
                <w:rFonts w:cstheme="minorHAnsi"/>
                <w:sz w:val="20"/>
                <w:szCs w:val="20"/>
              </w:rPr>
            </w:pPr>
            <w:r w:rsidRPr="005E69C6">
              <w:rPr>
                <w:rFonts w:cstheme="minorHAnsi"/>
                <w:sz w:val="20"/>
                <w:szCs w:val="20"/>
              </w:rPr>
              <w:t>Il soggetto richiedente è di sesso femminile ovvero la maggioranza delle quote di rappresentanza negli organismi decisionali è detenuta da persone di sesso femminile, ovvero la maggioranza della forza lavoro è di sesso femminile (T1)</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6E41B51B" w14:textId="77777777" w:rsidR="00350443" w:rsidRPr="005E69C6" w:rsidRDefault="00350443" w:rsidP="00163D7E">
            <w:pPr>
              <w:jc w:val="center"/>
              <w:rPr>
                <w:rFonts w:cstheme="minorHAnsi"/>
                <w:sz w:val="20"/>
                <w:szCs w:val="20"/>
              </w:rPr>
            </w:pPr>
            <w:r w:rsidRPr="005E69C6">
              <w:rPr>
                <w:rFonts w:cstheme="minorHAnsi"/>
                <w:sz w:val="20"/>
                <w:szCs w:val="20"/>
              </w:rPr>
              <w:t>T1=NO C=0</w:t>
            </w:r>
          </w:p>
          <w:p w14:paraId="69CDBE06" w14:textId="77777777" w:rsidR="00350443" w:rsidRPr="005E69C6" w:rsidRDefault="00350443" w:rsidP="00163D7E">
            <w:pPr>
              <w:jc w:val="center"/>
              <w:rPr>
                <w:rFonts w:cstheme="minorHAnsi"/>
                <w:sz w:val="20"/>
                <w:szCs w:val="20"/>
              </w:rPr>
            </w:pPr>
            <w:r w:rsidRPr="005E69C6">
              <w:rPr>
                <w:rFonts w:cstheme="minorHAnsi"/>
                <w:sz w:val="20"/>
                <w:szCs w:val="20"/>
              </w:rPr>
              <w:t>T</w:t>
            </w:r>
            <w:r>
              <w:rPr>
                <w:rFonts w:cstheme="minorHAnsi"/>
                <w:sz w:val="20"/>
                <w:szCs w:val="20"/>
              </w:rPr>
              <w:t>1</w:t>
            </w:r>
            <w:r w:rsidRPr="005E69C6">
              <w:rPr>
                <w:rFonts w:cstheme="minorHAnsi"/>
                <w:sz w:val="20"/>
                <w:szCs w:val="20"/>
              </w:rPr>
              <w:t>=SI C=1</w:t>
            </w:r>
          </w:p>
          <w:p w14:paraId="14FFD7B4" w14:textId="77777777" w:rsidR="00350443" w:rsidRPr="005E69C6" w:rsidRDefault="00350443" w:rsidP="00163D7E">
            <w:pPr>
              <w:jc w:val="center"/>
              <w:rPr>
                <w:rFonts w:cstheme="minorHAnsi"/>
                <w:sz w:val="20"/>
                <w:szCs w:val="20"/>
              </w:rPr>
            </w:pP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3602E0F8" w14:textId="77777777" w:rsidR="00350443" w:rsidRPr="005E69C6" w:rsidRDefault="00350443" w:rsidP="00163D7E">
            <w:pPr>
              <w:jc w:val="center"/>
              <w:rPr>
                <w:rFonts w:cstheme="minorHAnsi"/>
                <w:sz w:val="20"/>
                <w:szCs w:val="20"/>
              </w:rPr>
            </w:pPr>
            <w:r>
              <w:rPr>
                <w:rFonts w:cstheme="minorHAnsi"/>
                <w:sz w:val="20"/>
                <w:szCs w:val="20"/>
              </w:rPr>
              <w:t>0,5</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277D55FF" w14:textId="77777777" w:rsidR="00350443" w:rsidRPr="005E69C6" w:rsidRDefault="00350443" w:rsidP="00163D7E">
            <w:pPr>
              <w:ind w:left="38"/>
              <w:jc w:val="center"/>
              <w:rPr>
                <w:rFonts w:cstheme="minorHAnsi"/>
                <w:sz w:val="20"/>
                <w:szCs w:val="20"/>
              </w:rPr>
            </w:pPr>
          </w:p>
        </w:tc>
      </w:tr>
      <w:tr w:rsidR="00350443" w:rsidRPr="005E69C6" w14:paraId="54F2F03F"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053786DE" w14:textId="77777777" w:rsidR="00350443" w:rsidRPr="005E69C6" w:rsidRDefault="00350443" w:rsidP="00163D7E">
            <w:pPr>
              <w:jc w:val="center"/>
              <w:rPr>
                <w:rFonts w:cstheme="minorHAnsi"/>
                <w:sz w:val="20"/>
                <w:szCs w:val="20"/>
              </w:rPr>
            </w:pPr>
            <w:r w:rsidRPr="005E69C6">
              <w:rPr>
                <w:rFonts w:cstheme="minorHAnsi"/>
                <w:sz w:val="20"/>
                <w:szCs w:val="20"/>
              </w:rPr>
              <w:t>T2</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vAlign w:val="center"/>
          </w:tcPr>
          <w:p w14:paraId="3E3DA18E" w14:textId="77777777" w:rsidR="00350443" w:rsidRPr="005E69C6" w:rsidRDefault="00350443" w:rsidP="00163D7E">
            <w:pPr>
              <w:jc w:val="both"/>
              <w:rPr>
                <w:rFonts w:cstheme="minorHAnsi"/>
                <w:sz w:val="20"/>
                <w:szCs w:val="20"/>
              </w:rPr>
            </w:pPr>
            <w:r w:rsidRPr="005E69C6">
              <w:rPr>
                <w:rFonts w:cstheme="minorHAnsi"/>
                <w:sz w:val="20"/>
                <w:szCs w:val="20"/>
              </w:rPr>
              <w:t>Minore età del rappresentante legale ovvero minore età media dei componenti degli organi decisionale ovvero minore età della maggioranza della forza lavoro (T2)</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5D6B932F" w14:textId="77777777" w:rsidR="00350443" w:rsidRPr="005E69C6" w:rsidRDefault="00350443" w:rsidP="00163D7E">
            <w:pPr>
              <w:jc w:val="center"/>
              <w:rPr>
                <w:rFonts w:cstheme="minorHAnsi"/>
                <w:sz w:val="20"/>
                <w:szCs w:val="20"/>
              </w:rPr>
            </w:pPr>
            <w:r w:rsidRPr="005E69C6">
              <w:rPr>
                <w:rFonts w:cstheme="minorHAnsi"/>
                <w:sz w:val="20"/>
                <w:szCs w:val="20"/>
              </w:rPr>
              <w:t>T2 (o media) &gt;40 anni C=0</w:t>
            </w:r>
          </w:p>
          <w:p w14:paraId="02FA60AC" w14:textId="77777777" w:rsidR="00350443" w:rsidRPr="005E69C6" w:rsidRDefault="00350443" w:rsidP="00163D7E">
            <w:pPr>
              <w:jc w:val="center"/>
              <w:rPr>
                <w:rFonts w:cstheme="minorHAnsi"/>
                <w:sz w:val="20"/>
                <w:szCs w:val="20"/>
              </w:rPr>
            </w:pPr>
            <w:r w:rsidRPr="005E69C6">
              <w:rPr>
                <w:rFonts w:cstheme="minorHAnsi"/>
                <w:sz w:val="20"/>
                <w:szCs w:val="20"/>
              </w:rPr>
              <w:t xml:space="preserve">T2 (o media) </w:t>
            </w:r>
            <w:r w:rsidRPr="005E69C6">
              <w:rPr>
                <w:rFonts w:cstheme="minorHAnsi"/>
                <w:sz w:val="20"/>
                <w:szCs w:val="20"/>
                <w:u w:val="single"/>
              </w:rPr>
              <w:t>&lt;</w:t>
            </w:r>
            <w:r w:rsidRPr="005E69C6">
              <w:rPr>
                <w:rFonts w:cstheme="minorHAnsi"/>
                <w:sz w:val="20"/>
                <w:szCs w:val="20"/>
              </w:rPr>
              <w:t>40 anni C=1</w:t>
            </w:r>
          </w:p>
          <w:p w14:paraId="5A5B5DDB" w14:textId="77777777" w:rsidR="00350443" w:rsidRPr="005E69C6" w:rsidRDefault="00350443" w:rsidP="00163D7E">
            <w:pPr>
              <w:jc w:val="center"/>
              <w:rPr>
                <w:rFonts w:cstheme="minorHAnsi"/>
                <w:sz w:val="20"/>
                <w:szCs w:val="20"/>
              </w:rPr>
            </w:pP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7E2C7D50" w14:textId="77777777" w:rsidR="00350443" w:rsidRPr="005E69C6" w:rsidRDefault="00350443" w:rsidP="00163D7E">
            <w:pPr>
              <w:jc w:val="center"/>
              <w:rPr>
                <w:rFonts w:cstheme="minorHAnsi"/>
                <w:sz w:val="20"/>
                <w:szCs w:val="20"/>
              </w:rPr>
            </w:pPr>
            <w:r>
              <w:rPr>
                <w:rFonts w:cstheme="minorHAnsi"/>
                <w:sz w:val="20"/>
                <w:szCs w:val="20"/>
              </w:rPr>
              <w:t>0,5</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0BD06658" w14:textId="77777777" w:rsidR="00350443" w:rsidRPr="005E69C6" w:rsidRDefault="00350443" w:rsidP="00163D7E">
            <w:pPr>
              <w:ind w:left="38"/>
              <w:jc w:val="center"/>
              <w:rPr>
                <w:rFonts w:cstheme="minorHAnsi"/>
                <w:sz w:val="20"/>
                <w:szCs w:val="20"/>
              </w:rPr>
            </w:pPr>
          </w:p>
        </w:tc>
      </w:tr>
      <w:tr w:rsidR="00350443" w:rsidRPr="005E69C6" w14:paraId="5E7CAB21" w14:textId="77777777" w:rsidTr="00163D7E">
        <w:trPr>
          <w:cantSplit/>
          <w:trHeight w:val="227"/>
        </w:trPr>
        <w:tc>
          <w:tcPr>
            <w:tcW w:w="9566" w:type="dxa"/>
            <w:gridSpan w:val="5"/>
            <w:tcBorders>
              <w:top w:val="nil"/>
              <w:left w:val="single" w:sz="4" w:space="0" w:color="auto"/>
              <w:bottom w:val="single" w:sz="4" w:space="0" w:color="auto"/>
              <w:right w:val="single" w:sz="4" w:space="0" w:color="auto"/>
            </w:tcBorders>
            <w:shd w:val="clear" w:color="auto" w:fill="DEEAF6"/>
            <w:tcMar>
              <w:top w:w="57" w:type="dxa"/>
              <w:left w:w="68" w:type="dxa"/>
              <w:bottom w:w="57" w:type="dxa"/>
            </w:tcMar>
            <w:vAlign w:val="center"/>
          </w:tcPr>
          <w:p w14:paraId="06F77629" w14:textId="77777777" w:rsidR="00350443" w:rsidRPr="005E69C6" w:rsidRDefault="00350443" w:rsidP="00163D7E">
            <w:pPr>
              <w:ind w:left="38"/>
              <w:rPr>
                <w:rFonts w:cstheme="minorHAnsi"/>
                <w:b/>
                <w:bCs/>
                <w:i/>
                <w:iCs/>
                <w:color w:val="000000"/>
                <w:sz w:val="20"/>
                <w:szCs w:val="20"/>
              </w:rPr>
            </w:pPr>
            <w:r w:rsidRPr="005E69C6">
              <w:rPr>
                <w:rFonts w:cstheme="minorHAnsi"/>
                <w:b/>
                <w:bCs/>
                <w:i/>
                <w:iCs/>
                <w:color w:val="000000"/>
                <w:sz w:val="20"/>
                <w:szCs w:val="20"/>
              </w:rPr>
              <w:t>CRITERI SPECIFICI DEL RICHIEDENTE</w:t>
            </w:r>
          </w:p>
        </w:tc>
      </w:tr>
      <w:tr w:rsidR="00350443" w:rsidRPr="005E69C6" w14:paraId="73375CB3"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6FBDFF94" w14:textId="77777777" w:rsidR="00350443" w:rsidRPr="005E69C6" w:rsidRDefault="00350443" w:rsidP="00163D7E">
            <w:pPr>
              <w:jc w:val="center"/>
              <w:rPr>
                <w:rFonts w:cstheme="minorHAnsi"/>
                <w:sz w:val="20"/>
                <w:szCs w:val="20"/>
              </w:rPr>
            </w:pPr>
            <w:r w:rsidRPr="005E69C6">
              <w:rPr>
                <w:rFonts w:cstheme="minorHAnsi"/>
                <w:sz w:val="20"/>
                <w:szCs w:val="20"/>
              </w:rPr>
              <w:lastRenderedPageBreak/>
              <w:t>SR1</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vAlign w:val="center"/>
          </w:tcPr>
          <w:p w14:paraId="6702D4DD" w14:textId="77777777" w:rsidR="00350443" w:rsidRPr="005E69C6" w:rsidRDefault="00350443" w:rsidP="00163D7E">
            <w:pPr>
              <w:jc w:val="both"/>
              <w:rPr>
                <w:rFonts w:cstheme="minorHAnsi"/>
                <w:sz w:val="20"/>
                <w:szCs w:val="20"/>
              </w:rPr>
            </w:pPr>
            <w:r w:rsidRPr="005E69C6">
              <w:rPr>
                <w:rFonts w:cstheme="minorHAnsi"/>
                <w:sz w:val="20"/>
                <w:szCs w:val="20"/>
              </w:rPr>
              <w:t xml:space="preserve">Il richiedente (R1) è una Micro, Piccola e Media Impresa (PMI) </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72AD051D" w14:textId="77777777" w:rsidR="00350443" w:rsidRDefault="00350443" w:rsidP="00163D7E">
            <w:pPr>
              <w:jc w:val="center"/>
              <w:rPr>
                <w:rFonts w:cstheme="minorHAnsi"/>
                <w:sz w:val="20"/>
                <w:szCs w:val="20"/>
              </w:rPr>
            </w:pPr>
            <w:r w:rsidRPr="005E69C6">
              <w:rPr>
                <w:rFonts w:cstheme="minorHAnsi"/>
                <w:sz w:val="20"/>
                <w:szCs w:val="20"/>
              </w:rPr>
              <w:t>R1=Micro C=1</w:t>
            </w:r>
          </w:p>
          <w:p w14:paraId="72AA19C6" w14:textId="77777777" w:rsidR="00350443" w:rsidRPr="005E69C6" w:rsidRDefault="00350443" w:rsidP="00163D7E">
            <w:pPr>
              <w:jc w:val="center"/>
              <w:rPr>
                <w:rFonts w:cstheme="minorHAnsi"/>
                <w:sz w:val="20"/>
                <w:szCs w:val="20"/>
              </w:rPr>
            </w:pPr>
            <w:r>
              <w:rPr>
                <w:rFonts w:cstheme="minorHAnsi"/>
                <w:sz w:val="20"/>
                <w:szCs w:val="20"/>
              </w:rPr>
              <w:t>R2=Piccola C=0,95</w:t>
            </w:r>
          </w:p>
          <w:p w14:paraId="02ABC508" w14:textId="77777777" w:rsidR="00350443" w:rsidRPr="005E69C6" w:rsidRDefault="00350443" w:rsidP="00163D7E">
            <w:pPr>
              <w:jc w:val="center"/>
              <w:rPr>
                <w:rFonts w:cstheme="minorHAnsi"/>
                <w:sz w:val="20"/>
                <w:szCs w:val="20"/>
              </w:rPr>
            </w:pPr>
            <w:r w:rsidRPr="005E69C6">
              <w:rPr>
                <w:rFonts w:cstheme="minorHAnsi"/>
                <w:sz w:val="20"/>
                <w:szCs w:val="20"/>
              </w:rPr>
              <w:t>R1=Media C=</w:t>
            </w:r>
            <w:r>
              <w:rPr>
                <w:rFonts w:cstheme="minorHAnsi"/>
                <w:sz w:val="20"/>
                <w:szCs w:val="20"/>
              </w:rPr>
              <w:t>0,9</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12B28060" w14:textId="77777777" w:rsidR="00350443" w:rsidRPr="005E69C6" w:rsidRDefault="00350443" w:rsidP="00163D7E">
            <w:pPr>
              <w:jc w:val="center"/>
              <w:rPr>
                <w:rFonts w:cstheme="minorHAnsi"/>
                <w:color w:val="000000"/>
                <w:sz w:val="20"/>
                <w:szCs w:val="20"/>
              </w:rPr>
            </w:pPr>
            <w:r>
              <w:rPr>
                <w:rFonts w:cstheme="minorHAnsi"/>
                <w:color w:val="000000"/>
                <w:sz w:val="20"/>
                <w:szCs w:val="20"/>
              </w:rPr>
              <w:t>20</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64F3ACC1" w14:textId="77777777" w:rsidR="00350443" w:rsidRPr="005E69C6" w:rsidRDefault="00350443" w:rsidP="00163D7E">
            <w:pPr>
              <w:ind w:left="38"/>
              <w:jc w:val="center"/>
              <w:rPr>
                <w:rFonts w:cstheme="minorHAnsi"/>
                <w:color w:val="000000"/>
                <w:sz w:val="20"/>
                <w:szCs w:val="20"/>
              </w:rPr>
            </w:pPr>
          </w:p>
        </w:tc>
      </w:tr>
      <w:tr w:rsidR="00350443" w:rsidRPr="005E69C6" w14:paraId="5E154AE0"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tcMar>
              <w:top w:w="57" w:type="dxa"/>
              <w:left w:w="68" w:type="dxa"/>
              <w:bottom w:w="57" w:type="dxa"/>
            </w:tcMar>
          </w:tcPr>
          <w:p w14:paraId="2DEC3125" w14:textId="77777777" w:rsidR="00350443" w:rsidRPr="005E69C6" w:rsidRDefault="00350443" w:rsidP="00163D7E">
            <w:pPr>
              <w:jc w:val="center"/>
              <w:rPr>
                <w:rFonts w:cstheme="minorHAnsi"/>
                <w:color w:val="000000"/>
                <w:sz w:val="20"/>
                <w:szCs w:val="20"/>
              </w:rPr>
            </w:pPr>
            <w:r w:rsidRPr="005E69C6">
              <w:rPr>
                <w:rFonts w:cstheme="minorHAnsi"/>
                <w:color w:val="000000"/>
                <w:sz w:val="20"/>
                <w:szCs w:val="20"/>
              </w:rPr>
              <w:t>SR2</w:t>
            </w:r>
          </w:p>
        </w:tc>
        <w:tc>
          <w:tcPr>
            <w:tcW w:w="4251" w:type="dxa"/>
            <w:tcBorders>
              <w:top w:val="single" w:sz="4" w:space="0" w:color="auto"/>
              <w:left w:val="single" w:sz="4" w:space="0" w:color="auto"/>
              <w:bottom w:val="single" w:sz="4" w:space="0" w:color="auto"/>
              <w:right w:val="single" w:sz="4" w:space="0" w:color="auto"/>
            </w:tcBorders>
            <w:shd w:val="clear" w:color="auto" w:fill="auto"/>
            <w:tcMar>
              <w:top w:w="57" w:type="dxa"/>
              <w:left w:w="68" w:type="dxa"/>
              <w:bottom w:w="57" w:type="dxa"/>
            </w:tcMar>
            <w:vAlign w:val="center"/>
          </w:tcPr>
          <w:p w14:paraId="5926247E" w14:textId="77777777" w:rsidR="00350443" w:rsidRPr="005E69C6" w:rsidRDefault="00350443" w:rsidP="00163D7E">
            <w:pPr>
              <w:jc w:val="both"/>
              <w:rPr>
                <w:rFonts w:cstheme="minorHAnsi"/>
                <w:sz w:val="20"/>
                <w:szCs w:val="20"/>
              </w:rPr>
            </w:pPr>
            <w:r w:rsidRPr="005E69C6">
              <w:rPr>
                <w:rFonts w:cstheme="minorHAnsi"/>
                <w:sz w:val="20"/>
                <w:szCs w:val="20"/>
              </w:rPr>
              <w:t>Il richiedente (R2) è in possesso della certificazione per la parità di genere in base alla prassi UNI/PdR125:2022</w:t>
            </w:r>
          </w:p>
        </w:tc>
        <w:tc>
          <w:tcPr>
            <w:tcW w:w="276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2752DDA0" w14:textId="77777777" w:rsidR="00350443" w:rsidRPr="005E69C6" w:rsidRDefault="00350443" w:rsidP="00163D7E">
            <w:pPr>
              <w:jc w:val="center"/>
              <w:rPr>
                <w:rFonts w:cstheme="minorHAnsi"/>
                <w:sz w:val="20"/>
                <w:szCs w:val="20"/>
              </w:rPr>
            </w:pPr>
            <w:r w:rsidRPr="005E69C6">
              <w:rPr>
                <w:rFonts w:cstheme="minorHAnsi"/>
                <w:sz w:val="20"/>
                <w:szCs w:val="20"/>
              </w:rPr>
              <w:t>R2=SI C=1</w:t>
            </w:r>
          </w:p>
          <w:p w14:paraId="310D1386" w14:textId="77777777" w:rsidR="00350443" w:rsidRPr="005E69C6" w:rsidRDefault="00350443" w:rsidP="00163D7E">
            <w:pPr>
              <w:jc w:val="center"/>
              <w:rPr>
                <w:rFonts w:cstheme="minorHAnsi"/>
                <w:sz w:val="20"/>
                <w:szCs w:val="20"/>
              </w:rPr>
            </w:pPr>
            <w:r w:rsidRPr="005E69C6">
              <w:rPr>
                <w:rFonts w:cstheme="minorHAnsi"/>
                <w:sz w:val="20"/>
                <w:szCs w:val="20"/>
              </w:rPr>
              <w:t>R2=NO C=0</w:t>
            </w:r>
          </w:p>
        </w:tc>
        <w:tc>
          <w:tcPr>
            <w:tcW w:w="78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5DB2D1B2" w14:textId="77777777" w:rsidR="00350443" w:rsidRPr="005E69C6" w:rsidRDefault="00350443" w:rsidP="00163D7E">
            <w:pPr>
              <w:jc w:val="center"/>
              <w:rPr>
                <w:rFonts w:cstheme="minorHAnsi"/>
                <w:color w:val="000000"/>
                <w:sz w:val="20"/>
                <w:szCs w:val="20"/>
              </w:rPr>
            </w:pPr>
            <w:r>
              <w:rPr>
                <w:rFonts w:cstheme="minorHAnsi"/>
                <w:color w:val="000000"/>
                <w:sz w:val="20"/>
                <w:szCs w:val="20"/>
              </w:rPr>
              <w:t>0,5</w:t>
            </w:r>
          </w:p>
        </w:tc>
        <w:tc>
          <w:tcPr>
            <w:tcW w:w="1134"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30238796" w14:textId="77777777" w:rsidR="00350443" w:rsidRPr="005E69C6" w:rsidRDefault="00350443" w:rsidP="00163D7E">
            <w:pPr>
              <w:ind w:left="38"/>
              <w:jc w:val="center"/>
              <w:rPr>
                <w:rFonts w:cstheme="minorHAnsi"/>
                <w:color w:val="000000"/>
                <w:sz w:val="20"/>
                <w:szCs w:val="20"/>
              </w:rPr>
            </w:pPr>
          </w:p>
        </w:tc>
      </w:tr>
      <w:tr w:rsidR="00350443" w:rsidRPr="005E69C6" w14:paraId="65E4D25F"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tcMar>
              <w:top w:w="57" w:type="dxa"/>
              <w:left w:w="68" w:type="dxa"/>
              <w:bottom w:w="57" w:type="dxa"/>
            </w:tcMar>
          </w:tcPr>
          <w:p w14:paraId="71E654DB" w14:textId="77777777" w:rsidR="00350443" w:rsidRPr="005E69C6" w:rsidRDefault="00350443" w:rsidP="00163D7E">
            <w:pPr>
              <w:jc w:val="center"/>
              <w:rPr>
                <w:rFonts w:cstheme="minorHAnsi"/>
                <w:color w:val="000000"/>
                <w:sz w:val="20"/>
                <w:szCs w:val="20"/>
              </w:rPr>
            </w:pPr>
            <w:r w:rsidRPr="005E69C6">
              <w:rPr>
                <w:rFonts w:cstheme="minorHAnsi"/>
                <w:color w:val="000000"/>
                <w:sz w:val="20"/>
                <w:szCs w:val="20"/>
              </w:rPr>
              <w:t>SR3</w:t>
            </w:r>
          </w:p>
        </w:tc>
        <w:tc>
          <w:tcPr>
            <w:tcW w:w="4251" w:type="dxa"/>
            <w:tcBorders>
              <w:top w:val="single" w:sz="4" w:space="0" w:color="auto"/>
              <w:left w:val="single" w:sz="4" w:space="0" w:color="auto"/>
              <w:bottom w:val="single" w:sz="4" w:space="0" w:color="auto"/>
              <w:right w:val="single" w:sz="4" w:space="0" w:color="auto"/>
            </w:tcBorders>
            <w:shd w:val="clear" w:color="auto" w:fill="auto"/>
            <w:tcMar>
              <w:top w:w="57" w:type="dxa"/>
              <w:left w:w="68" w:type="dxa"/>
              <w:bottom w:w="57" w:type="dxa"/>
            </w:tcMar>
            <w:vAlign w:val="center"/>
          </w:tcPr>
          <w:p w14:paraId="2C523B76" w14:textId="77777777" w:rsidR="00350443" w:rsidRPr="005E69C6" w:rsidRDefault="00350443" w:rsidP="00163D7E">
            <w:pPr>
              <w:jc w:val="both"/>
              <w:rPr>
                <w:rFonts w:cstheme="minorHAnsi"/>
                <w:sz w:val="20"/>
                <w:szCs w:val="20"/>
              </w:rPr>
            </w:pPr>
            <w:r w:rsidRPr="005E69C6">
              <w:rPr>
                <w:rFonts w:cstheme="minorHAnsi"/>
                <w:sz w:val="20"/>
                <w:szCs w:val="20"/>
              </w:rPr>
              <w:t xml:space="preserve">Esperienza del richiedente (R3) nel campo dell’inclusione sociale </w:t>
            </w:r>
          </w:p>
        </w:tc>
        <w:tc>
          <w:tcPr>
            <w:tcW w:w="276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69BFF8E7" w14:textId="77777777" w:rsidR="00350443" w:rsidRPr="005E69C6" w:rsidRDefault="00350443" w:rsidP="00163D7E">
            <w:pPr>
              <w:jc w:val="center"/>
              <w:rPr>
                <w:rFonts w:cstheme="minorHAnsi"/>
                <w:sz w:val="20"/>
                <w:szCs w:val="20"/>
              </w:rPr>
            </w:pPr>
            <w:r w:rsidRPr="005E69C6">
              <w:rPr>
                <w:rFonts w:cstheme="minorHAnsi"/>
                <w:sz w:val="20"/>
                <w:szCs w:val="20"/>
              </w:rPr>
              <w:t>R3=SI C=1</w:t>
            </w:r>
          </w:p>
          <w:p w14:paraId="04BCAA5C" w14:textId="77777777" w:rsidR="00350443" w:rsidRPr="005E69C6" w:rsidRDefault="00350443" w:rsidP="00163D7E">
            <w:pPr>
              <w:jc w:val="center"/>
              <w:rPr>
                <w:rFonts w:cstheme="minorHAnsi"/>
                <w:sz w:val="20"/>
                <w:szCs w:val="20"/>
              </w:rPr>
            </w:pPr>
            <w:r w:rsidRPr="005E69C6">
              <w:rPr>
                <w:rFonts w:cstheme="minorHAnsi"/>
                <w:sz w:val="20"/>
                <w:szCs w:val="20"/>
              </w:rPr>
              <w:t>R3=NO C=0</w:t>
            </w:r>
          </w:p>
        </w:tc>
        <w:tc>
          <w:tcPr>
            <w:tcW w:w="78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54E0493D" w14:textId="77777777" w:rsidR="00350443" w:rsidRPr="005E69C6" w:rsidRDefault="00350443" w:rsidP="00163D7E">
            <w:pPr>
              <w:jc w:val="center"/>
              <w:rPr>
                <w:rFonts w:cstheme="minorHAnsi"/>
                <w:color w:val="000000"/>
                <w:sz w:val="20"/>
                <w:szCs w:val="20"/>
              </w:rPr>
            </w:pPr>
            <w:r>
              <w:rPr>
                <w:rFonts w:cstheme="minorHAnsi"/>
                <w:color w:val="000000"/>
                <w:sz w:val="20"/>
                <w:szCs w:val="20"/>
              </w:rPr>
              <w:t>0,5</w:t>
            </w:r>
          </w:p>
        </w:tc>
        <w:tc>
          <w:tcPr>
            <w:tcW w:w="1134"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3B667D61" w14:textId="77777777" w:rsidR="00350443" w:rsidRPr="005E69C6" w:rsidRDefault="00350443" w:rsidP="00163D7E">
            <w:pPr>
              <w:ind w:left="38"/>
              <w:jc w:val="center"/>
              <w:rPr>
                <w:rFonts w:cstheme="minorHAnsi"/>
                <w:color w:val="000000"/>
                <w:sz w:val="20"/>
                <w:szCs w:val="20"/>
              </w:rPr>
            </w:pPr>
          </w:p>
        </w:tc>
      </w:tr>
      <w:tr w:rsidR="00350443" w:rsidRPr="005E69C6" w14:paraId="491C37CD"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tcMar>
              <w:top w:w="57" w:type="dxa"/>
              <w:left w:w="68" w:type="dxa"/>
              <w:bottom w:w="57" w:type="dxa"/>
            </w:tcMar>
          </w:tcPr>
          <w:p w14:paraId="16676214" w14:textId="77777777" w:rsidR="00350443" w:rsidRPr="005E69C6" w:rsidRDefault="00350443" w:rsidP="00163D7E">
            <w:pPr>
              <w:jc w:val="center"/>
              <w:rPr>
                <w:rFonts w:cstheme="minorHAnsi"/>
                <w:color w:val="000000"/>
                <w:sz w:val="20"/>
                <w:szCs w:val="20"/>
              </w:rPr>
            </w:pPr>
            <w:r w:rsidRPr="005E69C6">
              <w:rPr>
                <w:rFonts w:cstheme="minorHAnsi"/>
                <w:color w:val="000000"/>
                <w:sz w:val="20"/>
                <w:szCs w:val="20"/>
              </w:rPr>
              <w:t>SR4</w:t>
            </w:r>
          </w:p>
        </w:tc>
        <w:tc>
          <w:tcPr>
            <w:tcW w:w="4251" w:type="dxa"/>
            <w:tcBorders>
              <w:top w:val="single" w:sz="4" w:space="0" w:color="auto"/>
              <w:left w:val="single" w:sz="4" w:space="0" w:color="auto"/>
              <w:bottom w:val="single" w:sz="4" w:space="0" w:color="auto"/>
              <w:right w:val="single" w:sz="4" w:space="0" w:color="auto"/>
            </w:tcBorders>
            <w:shd w:val="clear" w:color="auto" w:fill="auto"/>
            <w:tcMar>
              <w:top w:w="57" w:type="dxa"/>
              <w:left w:w="68" w:type="dxa"/>
              <w:bottom w:w="57" w:type="dxa"/>
            </w:tcMar>
            <w:vAlign w:val="center"/>
          </w:tcPr>
          <w:p w14:paraId="172A4B65" w14:textId="77777777" w:rsidR="00350443" w:rsidRPr="005E69C6" w:rsidRDefault="00350443" w:rsidP="00163D7E">
            <w:pPr>
              <w:jc w:val="both"/>
              <w:rPr>
                <w:rFonts w:cstheme="minorHAnsi"/>
                <w:sz w:val="20"/>
                <w:szCs w:val="20"/>
              </w:rPr>
            </w:pPr>
            <w:r w:rsidRPr="005E69C6">
              <w:rPr>
                <w:rFonts w:cstheme="minorHAnsi"/>
                <w:sz w:val="20"/>
                <w:szCs w:val="20"/>
              </w:rPr>
              <w:t>Numero di dipendenti presenti in azienda con disabilità (R4)</w:t>
            </w:r>
          </w:p>
        </w:tc>
        <w:tc>
          <w:tcPr>
            <w:tcW w:w="276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4C9B2906" w14:textId="77777777" w:rsidR="00350443" w:rsidRDefault="00350443" w:rsidP="00163D7E">
            <w:pPr>
              <w:jc w:val="center"/>
              <w:rPr>
                <w:rFonts w:cstheme="minorHAnsi"/>
                <w:sz w:val="20"/>
                <w:szCs w:val="20"/>
              </w:rPr>
            </w:pPr>
            <w:r w:rsidRPr="005E69C6">
              <w:rPr>
                <w:rFonts w:cstheme="minorHAnsi"/>
                <w:sz w:val="20"/>
                <w:szCs w:val="20"/>
              </w:rPr>
              <w:t>R4=0 C=0</w:t>
            </w:r>
          </w:p>
          <w:p w14:paraId="7781A205" w14:textId="696A6F67" w:rsidR="00350443" w:rsidRPr="005E69C6" w:rsidRDefault="00350443" w:rsidP="00163D7E">
            <w:pPr>
              <w:jc w:val="center"/>
              <w:rPr>
                <w:rFonts w:cstheme="minorHAnsi"/>
                <w:sz w:val="20"/>
                <w:szCs w:val="20"/>
              </w:rPr>
            </w:pPr>
            <w:r>
              <w:rPr>
                <w:rFonts w:cstheme="minorHAnsi"/>
                <w:sz w:val="20"/>
                <w:szCs w:val="20"/>
              </w:rPr>
              <w:t>0&lt;R4</w:t>
            </w:r>
            <w:r w:rsidR="006F2B30">
              <w:rPr>
                <w:rFonts w:cstheme="minorHAnsi"/>
                <w:sz w:val="20"/>
                <w:szCs w:val="20"/>
              </w:rPr>
              <w:t>≤</w:t>
            </w:r>
            <w:r>
              <w:rPr>
                <w:rFonts w:cstheme="minorHAnsi"/>
                <w:sz w:val="20"/>
                <w:szCs w:val="20"/>
              </w:rPr>
              <w:t>2</w:t>
            </w:r>
            <w:r w:rsidR="006F2B30">
              <w:rPr>
                <w:rFonts w:cstheme="minorHAnsi"/>
                <w:sz w:val="20"/>
                <w:szCs w:val="20"/>
              </w:rPr>
              <w:t xml:space="preserve"> C=0,5</w:t>
            </w:r>
          </w:p>
          <w:p w14:paraId="433187A9" w14:textId="77777777" w:rsidR="00350443" w:rsidRPr="005E69C6" w:rsidRDefault="00350443" w:rsidP="00163D7E">
            <w:pPr>
              <w:jc w:val="center"/>
              <w:rPr>
                <w:rFonts w:cstheme="minorHAnsi"/>
                <w:sz w:val="20"/>
                <w:szCs w:val="20"/>
              </w:rPr>
            </w:pPr>
            <w:r w:rsidRPr="005E69C6">
              <w:rPr>
                <w:rFonts w:cstheme="minorHAnsi"/>
                <w:sz w:val="20"/>
                <w:szCs w:val="20"/>
              </w:rPr>
              <w:t>R4</w:t>
            </w:r>
            <w:r>
              <w:rPr>
                <w:rFonts w:cstheme="minorHAnsi"/>
                <w:sz w:val="20"/>
                <w:szCs w:val="20"/>
              </w:rPr>
              <w:t>&gt;2</w:t>
            </w:r>
            <w:r w:rsidRPr="005E69C6">
              <w:rPr>
                <w:rFonts w:cstheme="minorHAnsi"/>
                <w:sz w:val="20"/>
                <w:szCs w:val="20"/>
              </w:rPr>
              <w:t xml:space="preserve"> C=1</w:t>
            </w:r>
          </w:p>
        </w:tc>
        <w:tc>
          <w:tcPr>
            <w:tcW w:w="78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5E2E4352" w14:textId="77777777" w:rsidR="00350443" w:rsidRPr="005E69C6" w:rsidRDefault="00350443" w:rsidP="00163D7E">
            <w:pPr>
              <w:jc w:val="center"/>
              <w:rPr>
                <w:rFonts w:cstheme="minorHAnsi"/>
                <w:color w:val="000000"/>
                <w:sz w:val="20"/>
                <w:szCs w:val="20"/>
              </w:rPr>
            </w:pPr>
            <w:r>
              <w:rPr>
                <w:rFonts w:cstheme="minorHAnsi"/>
                <w:color w:val="000000"/>
                <w:sz w:val="20"/>
                <w:szCs w:val="20"/>
              </w:rPr>
              <w:t>0,5</w:t>
            </w:r>
          </w:p>
        </w:tc>
        <w:tc>
          <w:tcPr>
            <w:tcW w:w="1134"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2FD99454" w14:textId="77777777" w:rsidR="00350443" w:rsidRPr="005E69C6" w:rsidRDefault="00350443" w:rsidP="00163D7E">
            <w:pPr>
              <w:ind w:left="38"/>
              <w:jc w:val="center"/>
              <w:rPr>
                <w:rFonts w:cstheme="minorHAnsi"/>
                <w:color w:val="000000"/>
                <w:sz w:val="20"/>
                <w:szCs w:val="20"/>
              </w:rPr>
            </w:pPr>
          </w:p>
        </w:tc>
      </w:tr>
      <w:tr w:rsidR="00350443" w:rsidRPr="005E69C6" w14:paraId="4AB9A068"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tcMar>
              <w:top w:w="57" w:type="dxa"/>
              <w:left w:w="68" w:type="dxa"/>
              <w:bottom w:w="57" w:type="dxa"/>
            </w:tcMar>
          </w:tcPr>
          <w:p w14:paraId="5A9592C8" w14:textId="77777777" w:rsidR="00350443" w:rsidRPr="005E69C6" w:rsidRDefault="00350443" w:rsidP="00163D7E">
            <w:pPr>
              <w:jc w:val="center"/>
              <w:rPr>
                <w:rFonts w:cstheme="minorHAnsi"/>
                <w:color w:val="000000"/>
                <w:sz w:val="20"/>
                <w:szCs w:val="20"/>
              </w:rPr>
            </w:pPr>
            <w:r w:rsidRPr="005E69C6">
              <w:rPr>
                <w:rFonts w:cstheme="minorHAnsi"/>
                <w:color w:val="000000"/>
                <w:sz w:val="20"/>
                <w:szCs w:val="20"/>
              </w:rPr>
              <w:t>SR5</w:t>
            </w:r>
          </w:p>
        </w:tc>
        <w:tc>
          <w:tcPr>
            <w:tcW w:w="4251" w:type="dxa"/>
            <w:tcBorders>
              <w:top w:val="single" w:sz="4" w:space="0" w:color="auto"/>
              <w:left w:val="single" w:sz="4" w:space="0" w:color="auto"/>
              <w:bottom w:val="single" w:sz="4" w:space="0" w:color="auto"/>
              <w:right w:val="single" w:sz="4" w:space="0" w:color="auto"/>
            </w:tcBorders>
            <w:shd w:val="clear" w:color="auto" w:fill="auto"/>
            <w:tcMar>
              <w:top w:w="57" w:type="dxa"/>
              <w:left w:w="68" w:type="dxa"/>
              <w:bottom w:w="57" w:type="dxa"/>
            </w:tcMar>
            <w:vAlign w:val="center"/>
          </w:tcPr>
          <w:p w14:paraId="372CDE4B" w14:textId="77777777" w:rsidR="00350443" w:rsidRPr="005E69C6" w:rsidRDefault="00350443" w:rsidP="00163D7E">
            <w:pPr>
              <w:jc w:val="both"/>
              <w:rPr>
                <w:rFonts w:cstheme="minorHAnsi"/>
                <w:sz w:val="20"/>
                <w:szCs w:val="20"/>
              </w:rPr>
            </w:pPr>
            <w:r w:rsidRPr="005E69C6">
              <w:rPr>
                <w:rFonts w:cstheme="minorHAnsi"/>
                <w:sz w:val="20"/>
                <w:szCs w:val="20"/>
              </w:rPr>
              <w:t>Numero di soggetti partecipanti all’iniziativa in partenariato (R5)</w:t>
            </w:r>
          </w:p>
        </w:tc>
        <w:tc>
          <w:tcPr>
            <w:tcW w:w="276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4F58C2B4" w14:textId="77777777" w:rsidR="00350443" w:rsidRPr="005E69C6" w:rsidRDefault="00350443" w:rsidP="00163D7E">
            <w:pPr>
              <w:jc w:val="center"/>
              <w:rPr>
                <w:rFonts w:cstheme="minorHAnsi"/>
                <w:sz w:val="20"/>
                <w:szCs w:val="20"/>
              </w:rPr>
            </w:pPr>
            <w:r w:rsidRPr="005E69C6">
              <w:rPr>
                <w:rFonts w:cstheme="minorHAnsi"/>
                <w:sz w:val="20"/>
                <w:szCs w:val="20"/>
              </w:rPr>
              <w:t>R5=1 C=0</w:t>
            </w:r>
          </w:p>
          <w:p w14:paraId="1B325CF8" w14:textId="55ADE87C" w:rsidR="00350443" w:rsidRPr="005E69C6" w:rsidRDefault="00350443" w:rsidP="00163D7E">
            <w:pPr>
              <w:jc w:val="center"/>
              <w:rPr>
                <w:rFonts w:cstheme="minorHAnsi"/>
                <w:sz w:val="20"/>
                <w:szCs w:val="20"/>
              </w:rPr>
            </w:pPr>
            <w:r w:rsidRPr="005E69C6">
              <w:rPr>
                <w:rFonts w:cstheme="minorHAnsi"/>
                <w:sz w:val="20"/>
                <w:szCs w:val="20"/>
              </w:rPr>
              <w:t>R5</w:t>
            </w:r>
            <w:r>
              <w:rPr>
                <w:rFonts w:cstheme="minorHAnsi"/>
                <w:sz w:val="20"/>
                <w:szCs w:val="20"/>
              </w:rPr>
              <w:t>&gt;1</w:t>
            </w:r>
            <w:r w:rsidRPr="005E69C6">
              <w:rPr>
                <w:rFonts w:cstheme="minorHAnsi"/>
                <w:sz w:val="20"/>
                <w:szCs w:val="20"/>
              </w:rPr>
              <w:t xml:space="preserve"> C=1</w:t>
            </w:r>
          </w:p>
        </w:tc>
        <w:tc>
          <w:tcPr>
            <w:tcW w:w="78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762546F2" w14:textId="77777777" w:rsidR="00350443" w:rsidRPr="005E69C6" w:rsidRDefault="00350443" w:rsidP="00163D7E">
            <w:pPr>
              <w:jc w:val="center"/>
              <w:rPr>
                <w:rFonts w:cstheme="minorHAnsi"/>
                <w:color w:val="000000"/>
                <w:sz w:val="20"/>
                <w:szCs w:val="20"/>
              </w:rPr>
            </w:pPr>
            <w:r>
              <w:rPr>
                <w:rFonts w:cstheme="minorHAnsi"/>
                <w:color w:val="000000"/>
                <w:sz w:val="20"/>
                <w:szCs w:val="20"/>
              </w:rPr>
              <w:t>0,5</w:t>
            </w:r>
          </w:p>
        </w:tc>
        <w:tc>
          <w:tcPr>
            <w:tcW w:w="1134"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0F1F9C3E" w14:textId="77777777" w:rsidR="00350443" w:rsidRPr="005E69C6" w:rsidRDefault="00350443" w:rsidP="00163D7E">
            <w:pPr>
              <w:ind w:left="38"/>
              <w:jc w:val="center"/>
              <w:rPr>
                <w:rFonts w:cstheme="minorHAnsi"/>
                <w:color w:val="000000"/>
                <w:sz w:val="20"/>
                <w:szCs w:val="20"/>
              </w:rPr>
            </w:pPr>
          </w:p>
        </w:tc>
      </w:tr>
      <w:tr w:rsidR="00350443" w:rsidRPr="00671FA7" w14:paraId="3ECAA940"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shd w:val="clear" w:color="auto" w:fill="FFFFFF" w:themeFill="background1"/>
            <w:tcMar>
              <w:top w:w="57" w:type="dxa"/>
              <w:left w:w="68" w:type="dxa"/>
              <w:bottom w:w="57" w:type="dxa"/>
            </w:tcMar>
          </w:tcPr>
          <w:p w14:paraId="4E4BA43A" w14:textId="77777777" w:rsidR="00350443" w:rsidRPr="00067707" w:rsidRDefault="00350443" w:rsidP="00163D7E">
            <w:pPr>
              <w:jc w:val="center"/>
              <w:rPr>
                <w:rFonts w:cstheme="minorHAnsi"/>
                <w:color w:val="000000"/>
                <w:sz w:val="20"/>
                <w:szCs w:val="20"/>
              </w:rPr>
            </w:pPr>
            <w:r w:rsidRPr="00671FA7">
              <w:rPr>
                <w:rFonts w:cstheme="minorHAnsi"/>
                <w:color w:val="000000"/>
                <w:sz w:val="20"/>
                <w:szCs w:val="20"/>
              </w:rPr>
              <w:t>SR</w:t>
            </w:r>
            <w:r>
              <w:rPr>
                <w:rFonts w:cstheme="minorHAnsi"/>
                <w:color w:val="000000"/>
                <w:sz w:val="20"/>
                <w:szCs w:val="20"/>
              </w:rPr>
              <w:t>6</w:t>
            </w:r>
          </w:p>
        </w:tc>
        <w:tc>
          <w:tcPr>
            <w:tcW w:w="4251" w:type="dxa"/>
            <w:tcBorders>
              <w:top w:val="single" w:sz="4" w:space="0" w:color="auto"/>
              <w:left w:val="single" w:sz="4" w:space="0" w:color="auto"/>
              <w:bottom w:val="single" w:sz="4" w:space="0" w:color="auto"/>
              <w:right w:val="single" w:sz="4" w:space="0" w:color="auto"/>
            </w:tcBorders>
            <w:shd w:val="clear" w:color="auto" w:fill="FFFFFF" w:themeFill="background1"/>
            <w:tcMar>
              <w:top w:w="57" w:type="dxa"/>
              <w:left w:w="68" w:type="dxa"/>
              <w:bottom w:w="57" w:type="dxa"/>
            </w:tcMar>
            <w:vAlign w:val="center"/>
          </w:tcPr>
          <w:p w14:paraId="46E814DE" w14:textId="77777777" w:rsidR="00350443" w:rsidRPr="00067707" w:rsidRDefault="00350443" w:rsidP="00163D7E">
            <w:pPr>
              <w:jc w:val="both"/>
              <w:rPr>
                <w:rFonts w:cstheme="minorHAnsi"/>
                <w:color w:val="000000"/>
                <w:sz w:val="20"/>
                <w:szCs w:val="20"/>
              </w:rPr>
            </w:pPr>
            <w:r>
              <w:rPr>
                <w:rFonts w:cstheme="minorHAnsi"/>
                <w:color w:val="000000"/>
                <w:sz w:val="20"/>
                <w:szCs w:val="20"/>
              </w:rPr>
              <w:t>Il richiedente</w:t>
            </w:r>
            <w:r w:rsidRPr="00067707">
              <w:rPr>
                <w:rFonts w:cstheme="minorHAnsi"/>
                <w:color w:val="000000"/>
                <w:sz w:val="20"/>
                <w:szCs w:val="20"/>
              </w:rPr>
              <w:t xml:space="preserve"> è in possesso di certificazioni di prodotto o di processo</w:t>
            </w:r>
            <w:r>
              <w:rPr>
                <w:rFonts w:cstheme="minorHAnsi"/>
                <w:color w:val="000000"/>
                <w:sz w:val="20"/>
                <w:szCs w:val="20"/>
              </w:rPr>
              <w:t xml:space="preserve"> (R6)</w:t>
            </w:r>
          </w:p>
        </w:tc>
        <w:tc>
          <w:tcPr>
            <w:tcW w:w="2762" w:type="dxa"/>
            <w:tcBorders>
              <w:top w:val="single" w:sz="4" w:space="0" w:color="auto"/>
              <w:left w:val="nil"/>
              <w:bottom w:val="single" w:sz="4" w:space="0" w:color="auto"/>
              <w:right w:val="single" w:sz="4" w:space="0" w:color="auto"/>
            </w:tcBorders>
            <w:shd w:val="clear" w:color="auto" w:fill="FFFFFF" w:themeFill="background1"/>
            <w:tcMar>
              <w:top w:w="57" w:type="dxa"/>
              <w:left w:w="68" w:type="dxa"/>
              <w:bottom w:w="57" w:type="dxa"/>
            </w:tcMar>
            <w:vAlign w:val="center"/>
          </w:tcPr>
          <w:p w14:paraId="507573A5" w14:textId="77777777" w:rsidR="00350443" w:rsidRPr="00671FA7" w:rsidRDefault="00350443" w:rsidP="00163D7E">
            <w:pPr>
              <w:jc w:val="center"/>
              <w:rPr>
                <w:rFonts w:cstheme="minorHAnsi"/>
                <w:sz w:val="20"/>
                <w:szCs w:val="20"/>
              </w:rPr>
            </w:pPr>
            <w:r w:rsidRPr="00671FA7">
              <w:rPr>
                <w:rFonts w:cstheme="minorHAnsi"/>
                <w:sz w:val="20"/>
                <w:szCs w:val="20"/>
              </w:rPr>
              <w:t>R</w:t>
            </w:r>
            <w:r>
              <w:rPr>
                <w:rFonts w:cstheme="minorHAnsi"/>
                <w:sz w:val="20"/>
                <w:szCs w:val="20"/>
              </w:rPr>
              <w:t>6</w:t>
            </w:r>
            <w:r w:rsidRPr="00671FA7">
              <w:rPr>
                <w:rFonts w:cstheme="minorHAnsi"/>
                <w:sz w:val="20"/>
                <w:szCs w:val="20"/>
              </w:rPr>
              <w:t>=SI C=1</w:t>
            </w:r>
          </w:p>
          <w:p w14:paraId="44E26977" w14:textId="77777777" w:rsidR="00350443" w:rsidRPr="00067707" w:rsidRDefault="00350443" w:rsidP="00163D7E">
            <w:pPr>
              <w:jc w:val="center"/>
              <w:rPr>
                <w:rFonts w:cstheme="minorHAnsi"/>
                <w:color w:val="000000"/>
                <w:sz w:val="20"/>
                <w:szCs w:val="20"/>
              </w:rPr>
            </w:pPr>
            <w:r w:rsidRPr="00671FA7">
              <w:rPr>
                <w:rFonts w:cstheme="minorHAnsi"/>
                <w:sz w:val="20"/>
                <w:szCs w:val="20"/>
              </w:rPr>
              <w:t>R</w:t>
            </w:r>
            <w:r>
              <w:rPr>
                <w:rFonts w:cstheme="minorHAnsi"/>
                <w:sz w:val="20"/>
                <w:szCs w:val="20"/>
              </w:rPr>
              <w:t>6</w:t>
            </w:r>
            <w:r w:rsidRPr="00671FA7">
              <w:rPr>
                <w:rFonts w:cstheme="minorHAnsi"/>
                <w:sz w:val="20"/>
                <w:szCs w:val="20"/>
              </w:rPr>
              <w:t>=NO C=0</w:t>
            </w:r>
          </w:p>
        </w:tc>
        <w:tc>
          <w:tcPr>
            <w:tcW w:w="782" w:type="dxa"/>
            <w:tcBorders>
              <w:top w:val="single" w:sz="4" w:space="0" w:color="auto"/>
              <w:left w:val="nil"/>
              <w:bottom w:val="single" w:sz="4" w:space="0" w:color="auto"/>
              <w:right w:val="single" w:sz="4" w:space="0" w:color="auto"/>
            </w:tcBorders>
            <w:shd w:val="clear" w:color="auto" w:fill="FFFFFF" w:themeFill="background1"/>
            <w:tcMar>
              <w:top w:w="57" w:type="dxa"/>
              <w:left w:w="68" w:type="dxa"/>
              <w:bottom w:w="57" w:type="dxa"/>
            </w:tcMar>
            <w:vAlign w:val="center"/>
          </w:tcPr>
          <w:p w14:paraId="3CF4E2FB" w14:textId="77777777" w:rsidR="00350443" w:rsidRPr="00067707" w:rsidRDefault="00350443" w:rsidP="00163D7E">
            <w:pPr>
              <w:jc w:val="center"/>
              <w:rPr>
                <w:rFonts w:cstheme="minorHAnsi"/>
                <w:color w:val="000000"/>
                <w:sz w:val="20"/>
                <w:szCs w:val="20"/>
              </w:rPr>
            </w:pPr>
            <w:r>
              <w:rPr>
                <w:rFonts w:cstheme="minorHAnsi"/>
                <w:color w:val="000000"/>
                <w:sz w:val="20"/>
                <w:szCs w:val="20"/>
              </w:rPr>
              <w:t>10</w:t>
            </w:r>
          </w:p>
        </w:tc>
        <w:tc>
          <w:tcPr>
            <w:tcW w:w="1134" w:type="dxa"/>
            <w:tcBorders>
              <w:top w:val="single" w:sz="4" w:space="0" w:color="auto"/>
              <w:left w:val="nil"/>
              <w:bottom w:val="single" w:sz="4" w:space="0" w:color="auto"/>
              <w:right w:val="single" w:sz="4" w:space="0" w:color="auto"/>
            </w:tcBorders>
            <w:shd w:val="clear" w:color="auto" w:fill="FFFFFF" w:themeFill="background1"/>
            <w:tcMar>
              <w:top w:w="57" w:type="dxa"/>
              <w:left w:w="68" w:type="dxa"/>
              <w:bottom w:w="57" w:type="dxa"/>
            </w:tcMar>
            <w:vAlign w:val="center"/>
          </w:tcPr>
          <w:p w14:paraId="19B48E7A" w14:textId="77777777" w:rsidR="00350443" w:rsidRPr="00067707" w:rsidRDefault="00350443" w:rsidP="00163D7E">
            <w:pPr>
              <w:jc w:val="center"/>
              <w:rPr>
                <w:rFonts w:cstheme="minorHAnsi"/>
                <w:color w:val="000000"/>
                <w:sz w:val="20"/>
                <w:szCs w:val="20"/>
              </w:rPr>
            </w:pPr>
          </w:p>
        </w:tc>
      </w:tr>
      <w:tr w:rsidR="00350443" w:rsidRPr="00671FA7" w14:paraId="68F832CF"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shd w:val="clear" w:color="auto" w:fill="FFFFFF" w:themeFill="background1"/>
            <w:tcMar>
              <w:top w:w="57" w:type="dxa"/>
              <w:left w:w="68" w:type="dxa"/>
              <w:bottom w:w="57" w:type="dxa"/>
            </w:tcMar>
          </w:tcPr>
          <w:p w14:paraId="7FCBC84C" w14:textId="77777777" w:rsidR="00350443" w:rsidRDefault="00350443" w:rsidP="00163D7E">
            <w:pPr>
              <w:jc w:val="center"/>
              <w:rPr>
                <w:rFonts w:cstheme="minorHAnsi"/>
                <w:color w:val="000000"/>
                <w:sz w:val="20"/>
                <w:szCs w:val="20"/>
              </w:rPr>
            </w:pPr>
            <w:r>
              <w:rPr>
                <w:rFonts w:cstheme="minorHAnsi"/>
                <w:color w:val="000000"/>
                <w:sz w:val="20"/>
                <w:szCs w:val="20"/>
              </w:rPr>
              <w:t>SR7</w:t>
            </w:r>
          </w:p>
        </w:tc>
        <w:tc>
          <w:tcPr>
            <w:tcW w:w="4251" w:type="dxa"/>
            <w:tcBorders>
              <w:top w:val="single" w:sz="4" w:space="0" w:color="auto"/>
              <w:left w:val="single" w:sz="4" w:space="0" w:color="auto"/>
              <w:bottom w:val="single" w:sz="4" w:space="0" w:color="auto"/>
              <w:right w:val="single" w:sz="4" w:space="0" w:color="auto"/>
            </w:tcBorders>
            <w:shd w:val="clear" w:color="auto" w:fill="FFFFFF" w:themeFill="background1"/>
            <w:tcMar>
              <w:top w:w="57" w:type="dxa"/>
              <w:left w:w="68" w:type="dxa"/>
              <w:bottom w:w="57" w:type="dxa"/>
            </w:tcMar>
            <w:vAlign w:val="center"/>
          </w:tcPr>
          <w:p w14:paraId="47D019D3" w14:textId="77777777" w:rsidR="00350443" w:rsidRPr="00671FA7" w:rsidRDefault="00350443" w:rsidP="00163D7E">
            <w:pPr>
              <w:jc w:val="both"/>
              <w:rPr>
                <w:rFonts w:cstheme="minorHAnsi"/>
                <w:color w:val="000000"/>
                <w:sz w:val="20"/>
                <w:szCs w:val="20"/>
              </w:rPr>
            </w:pPr>
            <w:r>
              <w:rPr>
                <w:rFonts w:cstheme="minorHAnsi"/>
                <w:color w:val="000000"/>
                <w:sz w:val="20"/>
                <w:szCs w:val="20"/>
              </w:rPr>
              <w:t>Il richiedente è rappresentato da</w:t>
            </w:r>
            <w:r w:rsidRPr="00671FA7">
              <w:rPr>
                <w:rFonts w:cstheme="minorHAnsi"/>
                <w:color w:val="000000"/>
                <w:sz w:val="20"/>
                <w:szCs w:val="20"/>
              </w:rPr>
              <w:t xml:space="preserve"> imprese di pesca e/o acquacoltura che, attraverso la realizzazione del progetto, avviano l’attività di </w:t>
            </w:r>
            <w:r>
              <w:rPr>
                <w:rFonts w:cstheme="minorHAnsi"/>
                <w:color w:val="000000"/>
                <w:sz w:val="20"/>
                <w:szCs w:val="20"/>
              </w:rPr>
              <w:t>commercializzazione diretta e/o di t</w:t>
            </w:r>
            <w:r w:rsidRPr="00671FA7">
              <w:rPr>
                <w:rFonts w:cstheme="minorHAnsi"/>
                <w:color w:val="000000"/>
                <w:sz w:val="20"/>
                <w:szCs w:val="20"/>
              </w:rPr>
              <w:t>rasformazione all’interno della stessa impresa</w:t>
            </w:r>
            <w:r>
              <w:rPr>
                <w:rFonts w:cstheme="minorHAnsi"/>
                <w:color w:val="000000"/>
                <w:sz w:val="20"/>
                <w:szCs w:val="20"/>
              </w:rPr>
              <w:t xml:space="preserve"> </w:t>
            </w:r>
            <w:r w:rsidRPr="004112E0">
              <w:rPr>
                <w:rFonts w:cstheme="minorHAnsi"/>
                <w:color w:val="000000"/>
                <w:sz w:val="20"/>
                <w:szCs w:val="20"/>
              </w:rPr>
              <w:t>(R7)</w:t>
            </w:r>
          </w:p>
        </w:tc>
        <w:tc>
          <w:tcPr>
            <w:tcW w:w="2762" w:type="dxa"/>
            <w:tcBorders>
              <w:top w:val="single" w:sz="4" w:space="0" w:color="auto"/>
              <w:left w:val="nil"/>
              <w:bottom w:val="single" w:sz="4" w:space="0" w:color="auto"/>
              <w:right w:val="single" w:sz="4" w:space="0" w:color="auto"/>
            </w:tcBorders>
            <w:shd w:val="clear" w:color="auto" w:fill="FFFFFF" w:themeFill="background1"/>
            <w:tcMar>
              <w:top w:w="57" w:type="dxa"/>
              <w:left w:w="68" w:type="dxa"/>
              <w:bottom w:w="57" w:type="dxa"/>
            </w:tcMar>
            <w:vAlign w:val="center"/>
          </w:tcPr>
          <w:p w14:paraId="157B8434" w14:textId="77777777" w:rsidR="00350443" w:rsidRPr="00671FA7" w:rsidRDefault="00350443" w:rsidP="00163D7E">
            <w:pPr>
              <w:jc w:val="center"/>
              <w:rPr>
                <w:rFonts w:cstheme="minorHAnsi"/>
                <w:sz w:val="20"/>
                <w:szCs w:val="20"/>
              </w:rPr>
            </w:pPr>
            <w:r w:rsidRPr="00671FA7">
              <w:rPr>
                <w:rFonts w:cstheme="minorHAnsi"/>
                <w:sz w:val="20"/>
                <w:szCs w:val="20"/>
              </w:rPr>
              <w:t>R</w:t>
            </w:r>
            <w:r>
              <w:rPr>
                <w:rFonts w:cstheme="minorHAnsi"/>
                <w:sz w:val="20"/>
                <w:szCs w:val="20"/>
              </w:rPr>
              <w:t>7</w:t>
            </w:r>
            <w:r w:rsidRPr="00671FA7">
              <w:rPr>
                <w:rFonts w:cstheme="minorHAnsi"/>
                <w:sz w:val="20"/>
                <w:szCs w:val="20"/>
              </w:rPr>
              <w:t>=SI C=1</w:t>
            </w:r>
          </w:p>
          <w:p w14:paraId="3E8B7C7B" w14:textId="77777777" w:rsidR="00350443" w:rsidRPr="005E69C6" w:rsidRDefault="00350443" w:rsidP="00163D7E">
            <w:pPr>
              <w:jc w:val="center"/>
              <w:rPr>
                <w:rFonts w:cstheme="minorHAnsi"/>
                <w:sz w:val="20"/>
                <w:szCs w:val="20"/>
              </w:rPr>
            </w:pPr>
            <w:r w:rsidRPr="00671FA7">
              <w:rPr>
                <w:rFonts w:cstheme="minorHAnsi"/>
                <w:sz w:val="20"/>
                <w:szCs w:val="20"/>
              </w:rPr>
              <w:t>R</w:t>
            </w:r>
            <w:r>
              <w:rPr>
                <w:rFonts w:cstheme="minorHAnsi"/>
                <w:sz w:val="20"/>
                <w:szCs w:val="20"/>
              </w:rPr>
              <w:t>7</w:t>
            </w:r>
            <w:r w:rsidRPr="00671FA7">
              <w:rPr>
                <w:rFonts w:cstheme="minorHAnsi"/>
                <w:sz w:val="20"/>
                <w:szCs w:val="20"/>
              </w:rPr>
              <w:t>=NO C=0</w:t>
            </w:r>
          </w:p>
        </w:tc>
        <w:tc>
          <w:tcPr>
            <w:tcW w:w="782" w:type="dxa"/>
            <w:tcBorders>
              <w:top w:val="single" w:sz="4" w:space="0" w:color="auto"/>
              <w:left w:val="nil"/>
              <w:bottom w:val="single" w:sz="4" w:space="0" w:color="auto"/>
              <w:right w:val="single" w:sz="4" w:space="0" w:color="auto"/>
            </w:tcBorders>
            <w:shd w:val="clear" w:color="auto" w:fill="FFFFFF" w:themeFill="background1"/>
            <w:tcMar>
              <w:top w:w="57" w:type="dxa"/>
              <w:left w:w="68" w:type="dxa"/>
              <w:bottom w:w="57" w:type="dxa"/>
            </w:tcMar>
            <w:vAlign w:val="center"/>
          </w:tcPr>
          <w:p w14:paraId="0833605D" w14:textId="77777777" w:rsidR="00350443" w:rsidRPr="00671FA7" w:rsidRDefault="00350443" w:rsidP="00163D7E">
            <w:pPr>
              <w:jc w:val="center"/>
              <w:rPr>
                <w:rFonts w:cstheme="minorHAnsi"/>
                <w:color w:val="000000"/>
                <w:sz w:val="20"/>
                <w:szCs w:val="20"/>
              </w:rPr>
            </w:pPr>
            <w:r>
              <w:rPr>
                <w:rFonts w:cstheme="minorHAnsi"/>
                <w:color w:val="000000"/>
                <w:sz w:val="20"/>
                <w:szCs w:val="20"/>
              </w:rPr>
              <w:t>0,5</w:t>
            </w:r>
          </w:p>
        </w:tc>
        <w:tc>
          <w:tcPr>
            <w:tcW w:w="1134" w:type="dxa"/>
            <w:tcBorders>
              <w:top w:val="single" w:sz="4" w:space="0" w:color="auto"/>
              <w:left w:val="nil"/>
              <w:bottom w:val="single" w:sz="4" w:space="0" w:color="auto"/>
              <w:right w:val="single" w:sz="4" w:space="0" w:color="auto"/>
            </w:tcBorders>
            <w:shd w:val="clear" w:color="auto" w:fill="FFFFFF" w:themeFill="background1"/>
            <w:tcMar>
              <w:top w:w="57" w:type="dxa"/>
              <w:left w:w="68" w:type="dxa"/>
              <w:bottom w:w="57" w:type="dxa"/>
            </w:tcMar>
            <w:vAlign w:val="center"/>
          </w:tcPr>
          <w:p w14:paraId="360495EB" w14:textId="77777777" w:rsidR="00350443" w:rsidRPr="00671FA7" w:rsidRDefault="00350443" w:rsidP="00163D7E">
            <w:pPr>
              <w:jc w:val="center"/>
              <w:rPr>
                <w:rFonts w:cstheme="minorHAnsi"/>
                <w:color w:val="000000"/>
                <w:sz w:val="20"/>
                <w:szCs w:val="20"/>
              </w:rPr>
            </w:pPr>
          </w:p>
        </w:tc>
      </w:tr>
      <w:tr w:rsidR="00350443" w:rsidRPr="005E69C6" w14:paraId="74432665" w14:textId="77777777" w:rsidTr="00163D7E">
        <w:trPr>
          <w:cantSplit/>
          <w:trHeight w:val="227"/>
        </w:trPr>
        <w:tc>
          <w:tcPr>
            <w:tcW w:w="9566" w:type="dxa"/>
            <w:gridSpan w:val="5"/>
            <w:tcBorders>
              <w:top w:val="nil"/>
              <w:left w:val="single" w:sz="4" w:space="0" w:color="auto"/>
              <w:bottom w:val="single" w:sz="4" w:space="0" w:color="auto"/>
              <w:right w:val="single" w:sz="4" w:space="0" w:color="auto"/>
            </w:tcBorders>
            <w:shd w:val="clear" w:color="auto" w:fill="DEEAF6"/>
            <w:tcMar>
              <w:top w:w="57" w:type="dxa"/>
              <w:left w:w="68" w:type="dxa"/>
              <w:bottom w:w="57" w:type="dxa"/>
            </w:tcMar>
            <w:vAlign w:val="center"/>
          </w:tcPr>
          <w:p w14:paraId="14C21242" w14:textId="77777777" w:rsidR="00350443" w:rsidRPr="005E69C6" w:rsidRDefault="00350443" w:rsidP="00163D7E">
            <w:pPr>
              <w:ind w:left="38"/>
              <w:rPr>
                <w:rFonts w:cstheme="minorHAnsi"/>
                <w:b/>
                <w:bCs/>
                <w:i/>
                <w:iCs/>
                <w:color w:val="000000"/>
                <w:sz w:val="20"/>
                <w:szCs w:val="20"/>
              </w:rPr>
            </w:pPr>
            <w:r w:rsidRPr="005E69C6">
              <w:rPr>
                <w:rFonts w:cstheme="minorHAnsi"/>
                <w:b/>
                <w:bCs/>
                <w:i/>
                <w:iCs/>
                <w:color w:val="000000"/>
                <w:sz w:val="20"/>
                <w:szCs w:val="20"/>
              </w:rPr>
              <w:t>CRITERI QUALITATIVI DELLA PROPOSTA PROGETTUALE</w:t>
            </w:r>
          </w:p>
        </w:tc>
      </w:tr>
      <w:tr w:rsidR="00350443" w:rsidRPr="005E69C6" w14:paraId="25C3ED09"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4F24E847" w14:textId="77777777" w:rsidR="00350443" w:rsidRPr="00FD7E66" w:rsidRDefault="00350443" w:rsidP="00163D7E">
            <w:pPr>
              <w:jc w:val="center"/>
              <w:rPr>
                <w:rFonts w:cstheme="minorHAnsi"/>
                <w:color w:val="000000"/>
                <w:sz w:val="20"/>
                <w:szCs w:val="20"/>
              </w:rPr>
            </w:pPr>
            <w:r w:rsidRPr="00FD7E66">
              <w:rPr>
                <w:rFonts w:cstheme="minorHAnsi"/>
                <w:color w:val="000000"/>
                <w:sz w:val="20"/>
                <w:szCs w:val="20"/>
              </w:rPr>
              <w:t>Q</w:t>
            </w:r>
            <w:r>
              <w:rPr>
                <w:rFonts w:cstheme="minorHAnsi"/>
                <w:color w:val="000000"/>
                <w:sz w:val="20"/>
                <w:szCs w:val="20"/>
              </w:rPr>
              <w:t>1</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tcPr>
          <w:p w14:paraId="55EFC1BC" w14:textId="77777777" w:rsidR="00350443" w:rsidRPr="005E69C6" w:rsidRDefault="00350443" w:rsidP="00163D7E">
            <w:pPr>
              <w:jc w:val="both"/>
              <w:rPr>
                <w:rFonts w:cstheme="minorHAnsi"/>
                <w:iCs/>
                <w:sz w:val="20"/>
                <w:szCs w:val="20"/>
              </w:rPr>
            </w:pPr>
            <w:r>
              <w:rPr>
                <w:rFonts w:cs="Arial"/>
                <w:iCs/>
                <w:sz w:val="20"/>
                <w:szCs w:val="20"/>
              </w:rPr>
              <w:t xml:space="preserve">Coerenza con gli obiettivi dell’azione </w:t>
            </w:r>
            <w:r w:rsidRPr="00052EF6">
              <w:rPr>
                <w:rFonts w:cstheme="minorHAnsi"/>
                <w:iCs/>
                <w:sz w:val="20"/>
                <w:szCs w:val="20"/>
              </w:rPr>
              <w:t>(Q</w:t>
            </w:r>
            <w:r>
              <w:rPr>
                <w:rFonts w:cstheme="minorHAnsi"/>
                <w:iCs/>
                <w:sz w:val="20"/>
                <w:szCs w:val="20"/>
              </w:rPr>
              <w:t>1</w:t>
            </w:r>
            <w:r w:rsidRPr="00052EF6">
              <w:rPr>
                <w:rFonts w:cstheme="minorHAnsi"/>
                <w:iCs/>
                <w:sz w:val="20"/>
                <w:szCs w:val="20"/>
              </w:rPr>
              <w:t>)</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69E8303F" w14:textId="77777777" w:rsidR="00350443" w:rsidRDefault="00350443" w:rsidP="00163D7E">
            <w:pPr>
              <w:jc w:val="center"/>
              <w:rPr>
                <w:rFonts w:cs="Arial"/>
                <w:sz w:val="20"/>
                <w:szCs w:val="20"/>
              </w:rPr>
            </w:pPr>
            <w:r>
              <w:rPr>
                <w:rFonts w:cs="Arial"/>
                <w:sz w:val="20"/>
                <w:szCs w:val="20"/>
              </w:rPr>
              <w:t>Q1=alta C=1</w:t>
            </w:r>
          </w:p>
          <w:p w14:paraId="0B8FD0C2" w14:textId="3A589AC1" w:rsidR="00350443" w:rsidRDefault="00350443" w:rsidP="00163D7E">
            <w:pPr>
              <w:jc w:val="center"/>
              <w:rPr>
                <w:rFonts w:cs="Arial"/>
                <w:sz w:val="20"/>
                <w:szCs w:val="20"/>
              </w:rPr>
            </w:pPr>
            <w:r>
              <w:rPr>
                <w:rFonts w:cs="Arial"/>
                <w:sz w:val="20"/>
                <w:szCs w:val="20"/>
              </w:rPr>
              <w:t>Q1=</w:t>
            </w:r>
            <w:r w:rsidR="006F2B30">
              <w:rPr>
                <w:rFonts w:cs="Arial"/>
                <w:sz w:val="20"/>
                <w:szCs w:val="20"/>
              </w:rPr>
              <w:t>m</w:t>
            </w:r>
            <w:r>
              <w:rPr>
                <w:rFonts w:cs="Arial"/>
                <w:sz w:val="20"/>
                <w:szCs w:val="20"/>
              </w:rPr>
              <w:t>edia C=0,</w:t>
            </w:r>
            <w:r w:rsidR="006F2B30">
              <w:rPr>
                <w:rFonts w:cs="Arial"/>
                <w:sz w:val="20"/>
                <w:szCs w:val="20"/>
              </w:rPr>
              <w:t>8</w:t>
            </w:r>
            <w:r>
              <w:rPr>
                <w:rFonts w:cs="Arial"/>
                <w:sz w:val="20"/>
                <w:szCs w:val="20"/>
              </w:rPr>
              <w:t>5</w:t>
            </w:r>
          </w:p>
          <w:p w14:paraId="27485D39" w14:textId="7435AEF5" w:rsidR="00350443" w:rsidRPr="005E69C6" w:rsidRDefault="00350443" w:rsidP="00163D7E">
            <w:pPr>
              <w:jc w:val="center"/>
              <w:rPr>
                <w:rFonts w:cstheme="minorHAnsi"/>
                <w:sz w:val="20"/>
                <w:szCs w:val="20"/>
              </w:rPr>
            </w:pPr>
            <w:r>
              <w:rPr>
                <w:rFonts w:cs="Arial"/>
                <w:sz w:val="20"/>
                <w:szCs w:val="20"/>
              </w:rPr>
              <w:t>Q1=bassa C=0,</w:t>
            </w:r>
            <w:r w:rsidR="006F2B30">
              <w:rPr>
                <w:rFonts w:cs="Arial"/>
                <w:sz w:val="20"/>
                <w:szCs w:val="20"/>
              </w:rPr>
              <w:t>7</w:t>
            </w:r>
            <w:r>
              <w:rPr>
                <w:rFonts w:cs="Arial"/>
                <w:sz w:val="20"/>
                <w:szCs w:val="20"/>
              </w:rPr>
              <w:t>5</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1E2D16C5" w14:textId="77777777" w:rsidR="00350443" w:rsidRPr="005E69C6" w:rsidRDefault="00350443" w:rsidP="00163D7E">
            <w:pPr>
              <w:jc w:val="center"/>
              <w:rPr>
                <w:rFonts w:cstheme="minorHAnsi"/>
                <w:color w:val="000000"/>
                <w:sz w:val="20"/>
                <w:szCs w:val="20"/>
              </w:rPr>
            </w:pPr>
            <w:r>
              <w:rPr>
                <w:rFonts w:cstheme="minorHAnsi"/>
                <w:color w:val="000000"/>
                <w:sz w:val="20"/>
                <w:szCs w:val="20"/>
              </w:rPr>
              <w:t>40</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42CF4CD9" w14:textId="77777777" w:rsidR="00350443" w:rsidRPr="005E69C6" w:rsidRDefault="00350443" w:rsidP="00163D7E">
            <w:pPr>
              <w:ind w:left="38"/>
              <w:jc w:val="center"/>
              <w:rPr>
                <w:rFonts w:cstheme="minorHAnsi"/>
                <w:color w:val="000000"/>
                <w:sz w:val="20"/>
                <w:szCs w:val="20"/>
              </w:rPr>
            </w:pPr>
          </w:p>
        </w:tc>
      </w:tr>
      <w:tr w:rsidR="00350443" w:rsidRPr="005E69C6" w14:paraId="623DBDEF"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686941B1" w14:textId="77777777" w:rsidR="00350443" w:rsidRPr="00FD7E66" w:rsidRDefault="00350443" w:rsidP="00163D7E">
            <w:pPr>
              <w:jc w:val="center"/>
              <w:rPr>
                <w:rFonts w:cstheme="minorHAnsi"/>
                <w:color w:val="000000"/>
                <w:sz w:val="20"/>
                <w:szCs w:val="20"/>
              </w:rPr>
            </w:pPr>
            <w:r w:rsidRPr="00FD7E66">
              <w:rPr>
                <w:rFonts w:cstheme="minorHAnsi"/>
                <w:color w:val="000000"/>
                <w:sz w:val="20"/>
                <w:szCs w:val="20"/>
              </w:rPr>
              <w:t>Q</w:t>
            </w:r>
            <w:r>
              <w:rPr>
                <w:rFonts w:cstheme="minorHAnsi"/>
                <w:color w:val="000000"/>
                <w:sz w:val="20"/>
                <w:szCs w:val="20"/>
              </w:rPr>
              <w:t>2</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tcPr>
          <w:p w14:paraId="290A11D2" w14:textId="77777777" w:rsidR="00350443" w:rsidRPr="005E69C6" w:rsidRDefault="00350443" w:rsidP="00163D7E">
            <w:pPr>
              <w:jc w:val="both"/>
              <w:rPr>
                <w:rFonts w:cstheme="minorHAnsi"/>
                <w:iCs/>
                <w:sz w:val="20"/>
                <w:szCs w:val="20"/>
              </w:rPr>
            </w:pPr>
            <w:r w:rsidRPr="005E69C6">
              <w:rPr>
                <w:rFonts w:cstheme="minorHAnsi"/>
                <w:iCs/>
                <w:sz w:val="20"/>
                <w:szCs w:val="20"/>
              </w:rPr>
              <w:t>Livello di innovazione tecnologica mediante la valutazione del costo degli investimenti a carattere innovativo sul costo totale dell’investimento (Q</w:t>
            </w:r>
            <w:r>
              <w:rPr>
                <w:rFonts w:cstheme="minorHAnsi"/>
                <w:iCs/>
                <w:sz w:val="20"/>
                <w:szCs w:val="20"/>
              </w:rPr>
              <w:t>2</w:t>
            </w:r>
            <w:r w:rsidRPr="005E69C6">
              <w:rPr>
                <w:rFonts w:cstheme="minorHAnsi"/>
                <w:iCs/>
                <w:sz w:val="20"/>
                <w:szCs w:val="20"/>
              </w:rPr>
              <w:t>)</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025A7C0F" w14:textId="77777777" w:rsidR="00350443" w:rsidRPr="005E69C6" w:rsidRDefault="00350443" w:rsidP="00163D7E">
            <w:pPr>
              <w:jc w:val="center"/>
              <w:rPr>
                <w:rFonts w:cstheme="minorHAnsi"/>
                <w:sz w:val="20"/>
                <w:szCs w:val="20"/>
              </w:rPr>
            </w:pPr>
            <w:r w:rsidRPr="005E69C6">
              <w:rPr>
                <w:rFonts w:cstheme="minorHAnsi"/>
                <w:sz w:val="20"/>
                <w:szCs w:val="20"/>
              </w:rPr>
              <w:t>C=Costo investimento innovazione/Costo totale dell'intervento</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64560BF6" w14:textId="77777777" w:rsidR="00350443" w:rsidRPr="005E69C6" w:rsidRDefault="00350443" w:rsidP="00163D7E">
            <w:pPr>
              <w:jc w:val="center"/>
              <w:rPr>
                <w:rFonts w:cstheme="minorHAnsi"/>
                <w:color w:val="000000"/>
                <w:sz w:val="20"/>
                <w:szCs w:val="20"/>
              </w:rPr>
            </w:pPr>
            <w:r>
              <w:rPr>
                <w:rFonts w:cstheme="minorHAnsi"/>
                <w:color w:val="000000"/>
                <w:sz w:val="20"/>
                <w:szCs w:val="20"/>
              </w:rPr>
              <w:t>10</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5415C545" w14:textId="77777777" w:rsidR="00350443" w:rsidRPr="005E69C6" w:rsidRDefault="00350443" w:rsidP="00163D7E">
            <w:pPr>
              <w:ind w:left="38"/>
              <w:jc w:val="center"/>
              <w:rPr>
                <w:rFonts w:cstheme="minorHAnsi"/>
                <w:color w:val="000000"/>
                <w:sz w:val="20"/>
                <w:szCs w:val="20"/>
              </w:rPr>
            </w:pPr>
          </w:p>
        </w:tc>
      </w:tr>
      <w:tr w:rsidR="00350443" w:rsidRPr="004219EB" w14:paraId="0CE530B8"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75AC59CE" w14:textId="77777777" w:rsidR="00350443" w:rsidRPr="00FD7E66" w:rsidRDefault="00350443" w:rsidP="00163D7E">
            <w:pPr>
              <w:jc w:val="center"/>
              <w:rPr>
                <w:rFonts w:cstheme="minorHAnsi"/>
                <w:color w:val="000000"/>
                <w:sz w:val="20"/>
                <w:szCs w:val="20"/>
              </w:rPr>
            </w:pPr>
            <w:r w:rsidRPr="00FD7E66">
              <w:rPr>
                <w:rFonts w:cstheme="minorHAnsi"/>
                <w:color w:val="000000"/>
                <w:sz w:val="20"/>
                <w:szCs w:val="20"/>
              </w:rPr>
              <w:t>Q</w:t>
            </w:r>
            <w:r>
              <w:rPr>
                <w:rFonts w:cstheme="minorHAnsi"/>
                <w:color w:val="000000"/>
                <w:sz w:val="20"/>
                <w:szCs w:val="20"/>
              </w:rPr>
              <w:t>3</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tcPr>
          <w:p w14:paraId="6FFE27D3" w14:textId="77777777" w:rsidR="00350443" w:rsidRPr="005E69C6" w:rsidRDefault="00350443" w:rsidP="00163D7E">
            <w:pPr>
              <w:jc w:val="both"/>
              <w:rPr>
                <w:rFonts w:cstheme="minorHAnsi"/>
                <w:i/>
                <w:sz w:val="20"/>
                <w:szCs w:val="20"/>
              </w:rPr>
            </w:pPr>
            <w:r w:rsidRPr="005E69C6">
              <w:rPr>
                <w:rFonts w:cstheme="minorHAnsi"/>
                <w:iCs/>
                <w:sz w:val="20"/>
                <w:szCs w:val="20"/>
              </w:rPr>
              <w:t>Numero di nuovi posti di lavoro previsti per le donne (PD)/numero di nuovi posti di lavoro (PT) (Q</w:t>
            </w:r>
            <w:r>
              <w:rPr>
                <w:rFonts w:cstheme="minorHAnsi"/>
                <w:iCs/>
                <w:sz w:val="20"/>
                <w:szCs w:val="20"/>
              </w:rPr>
              <w:t>3</w:t>
            </w:r>
            <w:r w:rsidRPr="005E69C6">
              <w:rPr>
                <w:rFonts w:cstheme="minorHAnsi"/>
                <w:iCs/>
                <w:sz w:val="20"/>
                <w:szCs w:val="20"/>
              </w:rPr>
              <w:t>)</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044AAA64" w14:textId="77777777" w:rsidR="00350443" w:rsidRPr="005E69C6" w:rsidRDefault="00350443" w:rsidP="00163D7E">
            <w:pPr>
              <w:jc w:val="center"/>
              <w:rPr>
                <w:rFonts w:cstheme="minorHAnsi"/>
                <w:sz w:val="20"/>
                <w:szCs w:val="20"/>
                <w:lang w:val="en-US"/>
              </w:rPr>
            </w:pPr>
            <w:r w:rsidRPr="005E69C6">
              <w:rPr>
                <w:rFonts w:cstheme="minorHAnsi"/>
                <w:sz w:val="20"/>
                <w:szCs w:val="20"/>
                <w:lang w:val="en-US"/>
              </w:rPr>
              <w:t>0</w:t>
            </w:r>
            <w:r w:rsidRPr="005E69C6">
              <w:rPr>
                <w:rFonts w:cstheme="minorHAnsi"/>
                <w:sz w:val="20"/>
                <w:szCs w:val="20"/>
                <w:u w:val="single"/>
                <w:lang w:val="en-US"/>
              </w:rPr>
              <w:t>&lt;</w:t>
            </w:r>
            <w:r w:rsidRPr="005E69C6">
              <w:rPr>
                <w:rFonts w:cstheme="minorHAnsi"/>
                <w:sz w:val="20"/>
                <w:szCs w:val="20"/>
                <w:lang w:val="en-US"/>
              </w:rPr>
              <w:t>PD</w:t>
            </w:r>
            <w:r w:rsidRPr="005E69C6">
              <w:rPr>
                <w:rFonts w:cstheme="minorHAnsi"/>
                <w:sz w:val="20"/>
                <w:szCs w:val="20"/>
                <w:u w:val="single"/>
                <w:lang w:val="en-US"/>
              </w:rPr>
              <w:t>&lt;</w:t>
            </w:r>
            <w:r>
              <w:rPr>
                <w:rFonts w:cstheme="minorHAnsi"/>
                <w:sz w:val="20"/>
                <w:szCs w:val="20"/>
                <w:lang w:val="en-US"/>
              </w:rPr>
              <w:t>0,5*PT</w:t>
            </w:r>
            <w:r w:rsidRPr="005E69C6">
              <w:rPr>
                <w:rFonts w:cstheme="minorHAnsi"/>
                <w:sz w:val="20"/>
                <w:szCs w:val="20"/>
                <w:lang w:val="en-US"/>
              </w:rPr>
              <w:t xml:space="preserve"> C=PD/</w:t>
            </w:r>
            <w:r>
              <w:rPr>
                <w:rFonts w:cstheme="minorHAnsi"/>
                <w:sz w:val="20"/>
                <w:szCs w:val="20"/>
                <w:lang w:val="en-US"/>
              </w:rPr>
              <w:t>(</w:t>
            </w:r>
            <w:r w:rsidRPr="005E69C6">
              <w:rPr>
                <w:rFonts w:cstheme="minorHAnsi"/>
                <w:sz w:val="20"/>
                <w:szCs w:val="20"/>
                <w:lang w:val="en-US"/>
              </w:rPr>
              <w:t>0,5*PT</w:t>
            </w:r>
            <w:r>
              <w:rPr>
                <w:rFonts w:cstheme="minorHAnsi"/>
                <w:sz w:val="20"/>
                <w:szCs w:val="20"/>
                <w:lang w:val="en-US"/>
              </w:rPr>
              <w:t>)</w:t>
            </w:r>
          </w:p>
          <w:p w14:paraId="3F775E9F" w14:textId="77777777" w:rsidR="00350443" w:rsidRPr="005E69C6" w:rsidRDefault="00350443" w:rsidP="00163D7E">
            <w:pPr>
              <w:jc w:val="center"/>
              <w:rPr>
                <w:rFonts w:cstheme="minorHAnsi"/>
                <w:sz w:val="20"/>
                <w:szCs w:val="20"/>
                <w:lang w:val="en-US"/>
              </w:rPr>
            </w:pPr>
            <w:proofErr w:type="gramStart"/>
            <w:r w:rsidRPr="005E69C6">
              <w:rPr>
                <w:rFonts w:cstheme="minorHAnsi"/>
                <w:sz w:val="20"/>
                <w:szCs w:val="20"/>
                <w:lang w:val="en-US"/>
              </w:rPr>
              <w:t>PD</w:t>
            </w:r>
            <w:proofErr w:type="gramEnd"/>
            <w:r w:rsidRPr="005E69C6">
              <w:rPr>
                <w:rFonts w:cstheme="minorHAnsi"/>
                <w:sz w:val="20"/>
                <w:szCs w:val="20"/>
                <w:lang w:val="en-US"/>
              </w:rPr>
              <w:t>&gt;</w:t>
            </w:r>
            <w:r>
              <w:rPr>
                <w:rFonts w:cstheme="minorHAnsi"/>
                <w:sz w:val="20"/>
                <w:szCs w:val="20"/>
                <w:lang w:val="en-US"/>
              </w:rPr>
              <w:t>0,5*PT</w:t>
            </w:r>
            <w:r w:rsidRPr="005E69C6">
              <w:rPr>
                <w:rFonts w:cstheme="minorHAnsi"/>
                <w:sz w:val="20"/>
                <w:szCs w:val="20"/>
                <w:lang w:val="en-US"/>
              </w:rPr>
              <w:t xml:space="preserve"> C=1</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6175DE9D" w14:textId="77777777" w:rsidR="00350443" w:rsidRPr="005E69C6" w:rsidRDefault="00350443" w:rsidP="00163D7E">
            <w:pPr>
              <w:jc w:val="center"/>
              <w:rPr>
                <w:rFonts w:cstheme="minorHAnsi"/>
                <w:color w:val="000000"/>
                <w:sz w:val="20"/>
                <w:szCs w:val="20"/>
                <w:lang w:val="en-US"/>
              </w:rPr>
            </w:pPr>
            <w:r>
              <w:rPr>
                <w:rFonts w:cstheme="minorHAnsi"/>
                <w:color w:val="000000"/>
                <w:sz w:val="20"/>
                <w:szCs w:val="20"/>
                <w:lang w:val="en-US"/>
              </w:rPr>
              <w:t>0,5</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01EA199C" w14:textId="77777777" w:rsidR="00350443" w:rsidRPr="005E69C6" w:rsidRDefault="00350443" w:rsidP="00163D7E">
            <w:pPr>
              <w:ind w:left="38"/>
              <w:jc w:val="center"/>
              <w:rPr>
                <w:rFonts w:cstheme="minorHAnsi"/>
                <w:color w:val="000000"/>
                <w:sz w:val="20"/>
                <w:szCs w:val="20"/>
                <w:lang w:val="en-US"/>
              </w:rPr>
            </w:pPr>
          </w:p>
        </w:tc>
      </w:tr>
      <w:tr w:rsidR="00350443" w:rsidRPr="004219EB" w14:paraId="6DBD63A5"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4F8ABB6B" w14:textId="77777777" w:rsidR="00350443" w:rsidRPr="00FD7E66" w:rsidRDefault="00350443" w:rsidP="00163D7E">
            <w:pPr>
              <w:jc w:val="center"/>
              <w:rPr>
                <w:rFonts w:cstheme="minorHAnsi"/>
                <w:color w:val="000000"/>
                <w:sz w:val="20"/>
                <w:szCs w:val="20"/>
              </w:rPr>
            </w:pPr>
            <w:r w:rsidRPr="00FD7E66">
              <w:rPr>
                <w:rFonts w:cstheme="minorHAnsi"/>
                <w:color w:val="000000"/>
                <w:sz w:val="20"/>
                <w:szCs w:val="20"/>
              </w:rPr>
              <w:t>Q</w:t>
            </w:r>
            <w:r>
              <w:rPr>
                <w:rFonts w:cstheme="minorHAnsi"/>
                <w:color w:val="000000"/>
                <w:sz w:val="20"/>
                <w:szCs w:val="20"/>
              </w:rPr>
              <w:t>4</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tcPr>
          <w:p w14:paraId="1844C7AA" w14:textId="77777777" w:rsidR="00350443" w:rsidRPr="005E69C6" w:rsidRDefault="00350443" w:rsidP="00163D7E">
            <w:pPr>
              <w:jc w:val="both"/>
              <w:rPr>
                <w:rFonts w:cstheme="minorHAnsi"/>
                <w:i/>
                <w:sz w:val="20"/>
                <w:szCs w:val="20"/>
              </w:rPr>
            </w:pPr>
            <w:r w:rsidRPr="005E69C6">
              <w:rPr>
                <w:rFonts w:cstheme="minorHAnsi"/>
                <w:iCs/>
                <w:sz w:val="20"/>
                <w:szCs w:val="20"/>
              </w:rPr>
              <w:t>Numero di nuovi posti di lavoro previsti per giovani (PG)/numero di nuovi posti di lavoro (PT) (Q</w:t>
            </w:r>
            <w:r>
              <w:rPr>
                <w:rFonts w:cstheme="minorHAnsi"/>
                <w:iCs/>
                <w:sz w:val="20"/>
                <w:szCs w:val="20"/>
              </w:rPr>
              <w:t>4</w:t>
            </w:r>
            <w:r w:rsidRPr="005E69C6">
              <w:rPr>
                <w:rFonts w:cstheme="minorHAnsi"/>
                <w:iCs/>
                <w:sz w:val="20"/>
                <w:szCs w:val="20"/>
              </w:rPr>
              <w:t>)</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21AC7A1C" w14:textId="77777777" w:rsidR="00350443" w:rsidRPr="005E69C6" w:rsidRDefault="00350443" w:rsidP="00163D7E">
            <w:pPr>
              <w:jc w:val="center"/>
              <w:rPr>
                <w:rFonts w:cstheme="minorHAnsi"/>
                <w:sz w:val="20"/>
                <w:szCs w:val="20"/>
                <w:lang w:val="en-US"/>
              </w:rPr>
            </w:pPr>
            <w:r w:rsidRPr="005E69C6">
              <w:rPr>
                <w:rFonts w:cstheme="minorHAnsi"/>
                <w:sz w:val="20"/>
                <w:szCs w:val="20"/>
                <w:lang w:val="en-US"/>
              </w:rPr>
              <w:t>0</w:t>
            </w:r>
            <w:r w:rsidRPr="005E69C6">
              <w:rPr>
                <w:rFonts w:cstheme="minorHAnsi"/>
                <w:sz w:val="20"/>
                <w:szCs w:val="20"/>
                <w:u w:val="single"/>
                <w:lang w:val="en-US"/>
              </w:rPr>
              <w:t>&lt;</w:t>
            </w:r>
            <w:r w:rsidRPr="005E69C6">
              <w:rPr>
                <w:rFonts w:cstheme="minorHAnsi"/>
                <w:sz w:val="20"/>
                <w:szCs w:val="20"/>
                <w:lang w:val="en-US"/>
              </w:rPr>
              <w:t>PG</w:t>
            </w:r>
            <w:r w:rsidRPr="0006211E">
              <w:rPr>
                <w:rFonts w:cstheme="minorHAnsi"/>
                <w:sz w:val="20"/>
                <w:szCs w:val="20"/>
                <w:u w:val="single"/>
                <w:lang w:val="en-US"/>
              </w:rPr>
              <w:t>&lt;</w:t>
            </w:r>
            <w:r>
              <w:rPr>
                <w:rFonts w:cstheme="minorHAnsi"/>
                <w:sz w:val="20"/>
                <w:szCs w:val="20"/>
                <w:lang w:val="en-US"/>
              </w:rPr>
              <w:t>0,5*PT</w:t>
            </w:r>
            <w:r w:rsidRPr="005E69C6">
              <w:rPr>
                <w:rFonts w:cstheme="minorHAnsi"/>
                <w:sz w:val="20"/>
                <w:szCs w:val="20"/>
                <w:lang w:val="en-US"/>
              </w:rPr>
              <w:t xml:space="preserve"> C=PG/PT</w:t>
            </w:r>
          </w:p>
          <w:p w14:paraId="70D5443C" w14:textId="77777777" w:rsidR="00350443" w:rsidRPr="005E69C6" w:rsidRDefault="00350443" w:rsidP="00163D7E">
            <w:pPr>
              <w:jc w:val="center"/>
              <w:rPr>
                <w:rFonts w:cstheme="minorHAnsi"/>
                <w:sz w:val="20"/>
                <w:szCs w:val="20"/>
                <w:lang w:val="en-US"/>
              </w:rPr>
            </w:pPr>
            <w:r w:rsidRPr="005E69C6">
              <w:rPr>
                <w:rFonts w:cstheme="minorHAnsi"/>
                <w:sz w:val="20"/>
                <w:szCs w:val="20"/>
                <w:lang w:val="en-US"/>
              </w:rPr>
              <w:t>PG&gt;</w:t>
            </w:r>
            <w:r>
              <w:rPr>
                <w:rFonts w:cstheme="minorHAnsi"/>
                <w:sz w:val="20"/>
                <w:szCs w:val="20"/>
                <w:lang w:val="en-US"/>
              </w:rPr>
              <w:t>0,5*PT</w:t>
            </w:r>
            <w:r w:rsidRPr="005E69C6">
              <w:rPr>
                <w:rFonts w:cstheme="minorHAnsi"/>
                <w:sz w:val="20"/>
                <w:szCs w:val="20"/>
                <w:lang w:val="en-US"/>
              </w:rPr>
              <w:t xml:space="preserve"> C=1</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40A79740" w14:textId="77777777" w:rsidR="00350443" w:rsidRPr="005E69C6" w:rsidRDefault="00350443" w:rsidP="00163D7E">
            <w:pPr>
              <w:jc w:val="center"/>
              <w:rPr>
                <w:rFonts w:cstheme="minorHAnsi"/>
                <w:color w:val="000000"/>
                <w:sz w:val="20"/>
                <w:szCs w:val="20"/>
                <w:lang w:val="en-US"/>
              </w:rPr>
            </w:pPr>
            <w:r>
              <w:rPr>
                <w:rFonts w:cstheme="minorHAnsi"/>
                <w:color w:val="000000"/>
                <w:sz w:val="20"/>
                <w:szCs w:val="20"/>
                <w:lang w:val="en-US"/>
              </w:rPr>
              <w:t>0,5</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786249FD" w14:textId="77777777" w:rsidR="00350443" w:rsidRPr="005E69C6" w:rsidRDefault="00350443" w:rsidP="00163D7E">
            <w:pPr>
              <w:ind w:left="38"/>
              <w:jc w:val="center"/>
              <w:rPr>
                <w:rFonts w:cstheme="minorHAnsi"/>
                <w:color w:val="000000"/>
                <w:sz w:val="20"/>
                <w:szCs w:val="20"/>
                <w:lang w:val="en-US"/>
              </w:rPr>
            </w:pPr>
          </w:p>
        </w:tc>
      </w:tr>
      <w:tr w:rsidR="00350443" w:rsidRPr="005E69C6" w14:paraId="6575A7C3"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15A4B126" w14:textId="77777777" w:rsidR="00350443" w:rsidRPr="00FD7E66" w:rsidRDefault="00350443" w:rsidP="00163D7E">
            <w:pPr>
              <w:jc w:val="center"/>
              <w:rPr>
                <w:rFonts w:cstheme="minorHAnsi"/>
                <w:color w:val="000000"/>
                <w:sz w:val="20"/>
                <w:szCs w:val="20"/>
              </w:rPr>
            </w:pPr>
            <w:r w:rsidRPr="00FD7E66">
              <w:rPr>
                <w:rFonts w:cstheme="minorHAnsi"/>
                <w:color w:val="000000"/>
                <w:sz w:val="20"/>
                <w:szCs w:val="20"/>
              </w:rPr>
              <w:lastRenderedPageBreak/>
              <w:t>Q</w:t>
            </w:r>
            <w:r>
              <w:rPr>
                <w:rFonts w:cstheme="minorHAnsi"/>
                <w:color w:val="000000"/>
                <w:sz w:val="20"/>
                <w:szCs w:val="20"/>
              </w:rPr>
              <w:t>5</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tcPr>
          <w:p w14:paraId="6A2CAA30" w14:textId="77777777" w:rsidR="00350443" w:rsidRPr="00FD7E66" w:rsidRDefault="00350443" w:rsidP="00163D7E">
            <w:pPr>
              <w:jc w:val="both"/>
              <w:rPr>
                <w:rFonts w:cstheme="minorHAnsi"/>
                <w:i/>
                <w:sz w:val="20"/>
                <w:szCs w:val="20"/>
              </w:rPr>
            </w:pPr>
            <w:r w:rsidRPr="00052EF6">
              <w:rPr>
                <w:rFonts w:cstheme="minorHAnsi"/>
                <w:iCs/>
                <w:sz w:val="20"/>
                <w:szCs w:val="20"/>
              </w:rPr>
              <w:t>L’iniziativa prevede azioni specifiche ovvero soluzioni innovative per l’inclusione sociale (Q</w:t>
            </w:r>
            <w:r>
              <w:rPr>
                <w:rFonts w:cstheme="minorHAnsi"/>
                <w:iCs/>
                <w:sz w:val="20"/>
                <w:szCs w:val="20"/>
              </w:rPr>
              <w:t>5</w:t>
            </w:r>
            <w:r w:rsidRPr="00052EF6">
              <w:rPr>
                <w:rFonts w:cstheme="minorHAnsi"/>
                <w:iCs/>
                <w:sz w:val="20"/>
                <w:szCs w:val="20"/>
              </w:rPr>
              <w:t>)</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4E89D3CB" w14:textId="77777777" w:rsidR="00350443" w:rsidRPr="00FD7E66" w:rsidRDefault="00350443" w:rsidP="00163D7E">
            <w:pPr>
              <w:jc w:val="center"/>
              <w:rPr>
                <w:rFonts w:cstheme="minorHAnsi"/>
                <w:sz w:val="20"/>
                <w:szCs w:val="20"/>
              </w:rPr>
            </w:pPr>
            <w:r w:rsidRPr="00FD7E66">
              <w:rPr>
                <w:rFonts w:cstheme="minorHAnsi"/>
                <w:sz w:val="20"/>
                <w:szCs w:val="20"/>
              </w:rPr>
              <w:t>Q</w:t>
            </w:r>
            <w:r>
              <w:rPr>
                <w:rFonts w:cstheme="minorHAnsi"/>
                <w:sz w:val="20"/>
                <w:szCs w:val="20"/>
              </w:rPr>
              <w:t>5</w:t>
            </w:r>
            <w:r w:rsidRPr="00FD7E66">
              <w:rPr>
                <w:rFonts w:cstheme="minorHAnsi"/>
                <w:sz w:val="20"/>
                <w:szCs w:val="20"/>
              </w:rPr>
              <w:t>=SI C=1</w:t>
            </w:r>
          </w:p>
          <w:p w14:paraId="188F0337" w14:textId="77777777" w:rsidR="00350443" w:rsidRPr="00FD7E66" w:rsidRDefault="00350443" w:rsidP="00163D7E">
            <w:pPr>
              <w:jc w:val="center"/>
              <w:rPr>
                <w:rFonts w:cstheme="minorHAnsi"/>
                <w:sz w:val="20"/>
                <w:szCs w:val="20"/>
              </w:rPr>
            </w:pPr>
            <w:r w:rsidRPr="00FD7E66">
              <w:rPr>
                <w:rFonts w:cstheme="minorHAnsi"/>
                <w:sz w:val="20"/>
                <w:szCs w:val="20"/>
              </w:rPr>
              <w:t>Q</w:t>
            </w:r>
            <w:r>
              <w:rPr>
                <w:rFonts w:cstheme="minorHAnsi"/>
                <w:sz w:val="20"/>
                <w:szCs w:val="20"/>
              </w:rPr>
              <w:t>5</w:t>
            </w:r>
            <w:r w:rsidRPr="00FD7E66">
              <w:rPr>
                <w:rFonts w:cstheme="minorHAnsi"/>
                <w:sz w:val="20"/>
                <w:szCs w:val="20"/>
              </w:rPr>
              <w:t>=NO C=0</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417B211C" w14:textId="77777777" w:rsidR="00350443" w:rsidRPr="005E69C6" w:rsidRDefault="00350443" w:rsidP="00163D7E">
            <w:pPr>
              <w:jc w:val="center"/>
              <w:rPr>
                <w:rFonts w:cstheme="minorHAnsi"/>
                <w:color w:val="000000"/>
                <w:sz w:val="20"/>
                <w:szCs w:val="20"/>
              </w:rPr>
            </w:pPr>
            <w:r>
              <w:rPr>
                <w:rFonts w:cstheme="minorHAnsi"/>
                <w:color w:val="000000"/>
                <w:sz w:val="20"/>
                <w:szCs w:val="20"/>
              </w:rPr>
              <w:t>0,5</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2BB1F7A1" w14:textId="77777777" w:rsidR="00350443" w:rsidRPr="005E69C6" w:rsidRDefault="00350443" w:rsidP="00163D7E">
            <w:pPr>
              <w:ind w:left="38"/>
              <w:jc w:val="center"/>
              <w:rPr>
                <w:rFonts w:cstheme="minorHAnsi"/>
                <w:color w:val="000000"/>
                <w:sz w:val="20"/>
                <w:szCs w:val="20"/>
              </w:rPr>
            </w:pPr>
          </w:p>
        </w:tc>
      </w:tr>
      <w:tr w:rsidR="00350443" w:rsidRPr="005E69C6" w14:paraId="0B77B638"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6DB1E098" w14:textId="77777777" w:rsidR="00350443" w:rsidRPr="00FD7E66" w:rsidRDefault="00350443" w:rsidP="00163D7E">
            <w:pPr>
              <w:jc w:val="center"/>
              <w:rPr>
                <w:rFonts w:cstheme="minorHAnsi"/>
                <w:color w:val="000000"/>
                <w:sz w:val="20"/>
                <w:szCs w:val="20"/>
              </w:rPr>
            </w:pPr>
            <w:r>
              <w:rPr>
                <w:rFonts w:cstheme="minorHAnsi"/>
                <w:color w:val="000000"/>
                <w:sz w:val="20"/>
                <w:szCs w:val="20"/>
              </w:rPr>
              <w:t>Q6</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tcPr>
          <w:p w14:paraId="5C02119E" w14:textId="77777777" w:rsidR="00350443" w:rsidRPr="005E69C6" w:rsidRDefault="00350443" w:rsidP="00163D7E">
            <w:pPr>
              <w:jc w:val="both"/>
              <w:rPr>
                <w:rFonts w:cstheme="minorHAnsi"/>
                <w:iCs/>
                <w:sz w:val="20"/>
                <w:szCs w:val="20"/>
              </w:rPr>
            </w:pPr>
            <w:r>
              <w:rPr>
                <w:rFonts w:cs="Arial"/>
                <w:iCs/>
                <w:sz w:val="20"/>
                <w:szCs w:val="20"/>
              </w:rPr>
              <w:t xml:space="preserve">L’iniziativa capitalizza attività già </w:t>
            </w:r>
            <w:r w:rsidRPr="001F1373">
              <w:rPr>
                <w:rFonts w:cs="Arial"/>
                <w:iCs/>
                <w:sz w:val="20"/>
                <w:szCs w:val="20"/>
              </w:rPr>
              <w:t xml:space="preserve">realizzate </w:t>
            </w:r>
            <w:r>
              <w:rPr>
                <w:rFonts w:cs="Arial"/>
                <w:iCs/>
                <w:sz w:val="20"/>
                <w:szCs w:val="20"/>
              </w:rPr>
              <w:t>cofinanziate dal FEAMP o da altri Fondi/Programmi UE o nazionali quali ad esempio Interreg, LIFE, Horizon (Q6)</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566AB18A" w14:textId="77777777" w:rsidR="00350443" w:rsidRPr="005E69C6" w:rsidRDefault="00350443" w:rsidP="00163D7E">
            <w:pPr>
              <w:jc w:val="center"/>
              <w:rPr>
                <w:rFonts w:cstheme="minorHAnsi"/>
                <w:sz w:val="20"/>
                <w:szCs w:val="20"/>
              </w:rPr>
            </w:pPr>
            <w:r w:rsidRPr="005E69C6">
              <w:rPr>
                <w:rFonts w:cstheme="minorHAnsi"/>
                <w:sz w:val="20"/>
                <w:szCs w:val="20"/>
              </w:rPr>
              <w:t>Q</w:t>
            </w:r>
            <w:r>
              <w:rPr>
                <w:rFonts w:cstheme="minorHAnsi"/>
                <w:sz w:val="20"/>
                <w:szCs w:val="20"/>
              </w:rPr>
              <w:t>6</w:t>
            </w:r>
            <w:r w:rsidRPr="005E69C6">
              <w:rPr>
                <w:rFonts w:cstheme="minorHAnsi"/>
                <w:sz w:val="20"/>
                <w:szCs w:val="20"/>
              </w:rPr>
              <w:t>=SI C=1</w:t>
            </w:r>
          </w:p>
          <w:p w14:paraId="5629DE7D" w14:textId="77777777" w:rsidR="00350443" w:rsidRPr="005E69C6" w:rsidRDefault="00350443" w:rsidP="00163D7E">
            <w:pPr>
              <w:jc w:val="center"/>
              <w:rPr>
                <w:rFonts w:cstheme="minorHAnsi"/>
                <w:sz w:val="20"/>
                <w:szCs w:val="20"/>
              </w:rPr>
            </w:pPr>
            <w:r w:rsidRPr="005E69C6">
              <w:rPr>
                <w:rFonts w:cstheme="minorHAnsi"/>
                <w:sz w:val="20"/>
                <w:szCs w:val="20"/>
              </w:rPr>
              <w:t>Q</w:t>
            </w:r>
            <w:r>
              <w:rPr>
                <w:rFonts w:cstheme="minorHAnsi"/>
                <w:sz w:val="20"/>
                <w:szCs w:val="20"/>
              </w:rPr>
              <w:t>6</w:t>
            </w:r>
            <w:r w:rsidRPr="005E69C6">
              <w:rPr>
                <w:rFonts w:cstheme="minorHAnsi"/>
                <w:sz w:val="20"/>
                <w:szCs w:val="20"/>
              </w:rPr>
              <w:t>=NO C=0</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1F4935B5" w14:textId="77777777" w:rsidR="00350443" w:rsidRPr="005E69C6" w:rsidRDefault="00350443" w:rsidP="00163D7E">
            <w:pPr>
              <w:jc w:val="center"/>
              <w:rPr>
                <w:rFonts w:cstheme="minorHAnsi"/>
                <w:color w:val="000000"/>
                <w:sz w:val="20"/>
                <w:szCs w:val="20"/>
              </w:rPr>
            </w:pPr>
            <w:r>
              <w:rPr>
                <w:rFonts w:cstheme="minorHAnsi"/>
                <w:color w:val="000000"/>
                <w:sz w:val="20"/>
                <w:szCs w:val="20"/>
              </w:rPr>
              <w:t>0,5</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569E217E" w14:textId="77777777" w:rsidR="00350443" w:rsidRPr="005E69C6" w:rsidRDefault="00350443" w:rsidP="00163D7E">
            <w:pPr>
              <w:ind w:left="38"/>
              <w:jc w:val="center"/>
              <w:rPr>
                <w:rFonts w:cstheme="minorHAnsi"/>
                <w:color w:val="000000"/>
                <w:sz w:val="20"/>
                <w:szCs w:val="20"/>
              </w:rPr>
            </w:pPr>
          </w:p>
        </w:tc>
      </w:tr>
      <w:tr w:rsidR="00350443" w:rsidRPr="005E69C6" w14:paraId="4E4AE77C"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0A9634D9" w14:textId="77777777" w:rsidR="00350443" w:rsidRPr="00FD7E66" w:rsidRDefault="00350443" w:rsidP="00163D7E">
            <w:pPr>
              <w:jc w:val="center"/>
              <w:rPr>
                <w:rFonts w:cstheme="minorHAnsi"/>
                <w:color w:val="000000"/>
                <w:sz w:val="20"/>
                <w:szCs w:val="20"/>
              </w:rPr>
            </w:pPr>
            <w:r w:rsidRPr="00FD7E66">
              <w:rPr>
                <w:rFonts w:cstheme="minorHAnsi"/>
                <w:color w:val="000000"/>
                <w:sz w:val="20"/>
                <w:szCs w:val="20"/>
              </w:rPr>
              <w:t>Q</w:t>
            </w:r>
            <w:r>
              <w:rPr>
                <w:rFonts w:cstheme="minorHAnsi"/>
                <w:color w:val="000000"/>
                <w:sz w:val="20"/>
                <w:szCs w:val="20"/>
              </w:rPr>
              <w:t>7</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tcPr>
          <w:p w14:paraId="3F762CA4" w14:textId="77777777" w:rsidR="00350443" w:rsidRPr="005E69C6" w:rsidRDefault="00350443" w:rsidP="00163D7E">
            <w:pPr>
              <w:jc w:val="both"/>
              <w:rPr>
                <w:rFonts w:cstheme="minorHAnsi"/>
                <w:i/>
                <w:sz w:val="20"/>
                <w:szCs w:val="20"/>
              </w:rPr>
            </w:pPr>
            <w:r w:rsidRPr="005E69C6">
              <w:rPr>
                <w:rFonts w:cstheme="minorHAnsi"/>
                <w:iCs/>
                <w:sz w:val="20"/>
                <w:szCs w:val="20"/>
              </w:rPr>
              <w:t>L’iniziativa ricade in uno dei Comuni individuati nella SNAI ovvero riguarda iniziative coerenti con la SNAI (Q</w:t>
            </w:r>
            <w:r>
              <w:rPr>
                <w:rFonts w:cstheme="minorHAnsi"/>
                <w:iCs/>
                <w:sz w:val="20"/>
                <w:szCs w:val="20"/>
              </w:rPr>
              <w:t>7</w:t>
            </w:r>
            <w:r w:rsidRPr="005E69C6">
              <w:rPr>
                <w:rFonts w:cstheme="minorHAnsi"/>
                <w:iCs/>
                <w:sz w:val="20"/>
                <w:szCs w:val="20"/>
              </w:rPr>
              <w:t>)</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339B782E" w14:textId="77777777" w:rsidR="00350443" w:rsidRPr="005E69C6" w:rsidRDefault="00350443" w:rsidP="00163D7E">
            <w:pPr>
              <w:jc w:val="center"/>
              <w:rPr>
                <w:rFonts w:cstheme="minorHAnsi"/>
                <w:sz w:val="20"/>
                <w:szCs w:val="20"/>
              </w:rPr>
            </w:pPr>
            <w:r w:rsidRPr="005E69C6">
              <w:rPr>
                <w:rFonts w:cstheme="minorHAnsi"/>
                <w:sz w:val="20"/>
                <w:szCs w:val="20"/>
              </w:rPr>
              <w:t>Q</w:t>
            </w:r>
            <w:r>
              <w:rPr>
                <w:rFonts w:cstheme="minorHAnsi"/>
                <w:sz w:val="20"/>
                <w:szCs w:val="20"/>
              </w:rPr>
              <w:t>7</w:t>
            </w:r>
            <w:r w:rsidRPr="005E69C6">
              <w:rPr>
                <w:rFonts w:cstheme="minorHAnsi"/>
                <w:sz w:val="20"/>
                <w:szCs w:val="20"/>
              </w:rPr>
              <w:t>=SI C=1</w:t>
            </w:r>
          </w:p>
          <w:p w14:paraId="6E5E4610" w14:textId="77777777" w:rsidR="00350443" w:rsidRPr="005E69C6" w:rsidRDefault="00350443" w:rsidP="00163D7E">
            <w:pPr>
              <w:jc w:val="center"/>
              <w:rPr>
                <w:rFonts w:cstheme="minorHAnsi"/>
                <w:sz w:val="20"/>
                <w:szCs w:val="20"/>
              </w:rPr>
            </w:pPr>
            <w:r w:rsidRPr="005E69C6">
              <w:rPr>
                <w:rFonts w:cstheme="minorHAnsi"/>
                <w:sz w:val="20"/>
                <w:szCs w:val="20"/>
              </w:rPr>
              <w:t>Q</w:t>
            </w:r>
            <w:r>
              <w:rPr>
                <w:rFonts w:cstheme="minorHAnsi"/>
                <w:sz w:val="20"/>
                <w:szCs w:val="20"/>
              </w:rPr>
              <w:t>7</w:t>
            </w:r>
            <w:r w:rsidRPr="005E69C6">
              <w:rPr>
                <w:rFonts w:cstheme="minorHAnsi"/>
                <w:sz w:val="20"/>
                <w:szCs w:val="20"/>
              </w:rPr>
              <w:t>=NO C=0</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31B2CD59" w14:textId="77777777" w:rsidR="00350443" w:rsidRPr="005E69C6" w:rsidRDefault="00350443" w:rsidP="00163D7E">
            <w:pPr>
              <w:jc w:val="center"/>
              <w:rPr>
                <w:rFonts w:cstheme="minorHAnsi"/>
                <w:color w:val="000000"/>
                <w:sz w:val="20"/>
                <w:szCs w:val="20"/>
              </w:rPr>
            </w:pPr>
            <w:r>
              <w:rPr>
                <w:rFonts w:cstheme="minorHAnsi"/>
                <w:color w:val="000000"/>
                <w:sz w:val="20"/>
                <w:szCs w:val="20"/>
              </w:rPr>
              <w:t>0,5</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337C9AC9" w14:textId="77777777" w:rsidR="00350443" w:rsidRPr="005E69C6" w:rsidRDefault="00350443" w:rsidP="00163D7E">
            <w:pPr>
              <w:ind w:left="38"/>
              <w:jc w:val="center"/>
              <w:rPr>
                <w:rFonts w:cstheme="minorHAnsi"/>
                <w:color w:val="000000"/>
                <w:sz w:val="20"/>
                <w:szCs w:val="20"/>
              </w:rPr>
            </w:pPr>
          </w:p>
        </w:tc>
      </w:tr>
      <w:tr w:rsidR="00350443" w:rsidRPr="005E69C6" w14:paraId="5CD0CFC8"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2A9F716A" w14:textId="77777777" w:rsidR="00350443" w:rsidRPr="00FD7E66" w:rsidRDefault="00350443" w:rsidP="00163D7E">
            <w:pPr>
              <w:jc w:val="center"/>
              <w:rPr>
                <w:rFonts w:cstheme="minorHAnsi"/>
                <w:color w:val="000000"/>
                <w:sz w:val="20"/>
                <w:szCs w:val="20"/>
              </w:rPr>
            </w:pPr>
            <w:r w:rsidRPr="00FD7E66">
              <w:rPr>
                <w:rFonts w:cstheme="minorHAnsi"/>
                <w:color w:val="000000"/>
                <w:sz w:val="20"/>
                <w:szCs w:val="20"/>
              </w:rPr>
              <w:t>Q</w:t>
            </w:r>
            <w:r>
              <w:rPr>
                <w:rFonts w:cstheme="minorHAnsi"/>
                <w:color w:val="000000"/>
                <w:sz w:val="20"/>
                <w:szCs w:val="20"/>
              </w:rPr>
              <w:t>8</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tcPr>
          <w:p w14:paraId="41CEC287" w14:textId="77777777" w:rsidR="00350443" w:rsidRPr="005E69C6" w:rsidRDefault="00350443" w:rsidP="00163D7E">
            <w:pPr>
              <w:jc w:val="both"/>
              <w:rPr>
                <w:rFonts w:cstheme="minorHAnsi"/>
                <w:iCs/>
                <w:sz w:val="20"/>
                <w:szCs w:val="20"/>
              </w:rPr>
            </w:pPr>
            <w:r w:rsidRPr="005E69C6">
              <w:rPr>
                <w:rFonts w:cstheme="minorHAnsi"/>
                <w:color w:val="000000"/>
                <w:sz w:val="20"/>
                <w:szCs w:val="20"/>
              </w:rPr>
              <w:t>L’intervento prevede azioni complementari e/o sinergiche a quelle finanziate con altri Fondi dell’Unione Europea</w:t>
            </w:r>
            <w:r>
              <w:rPr>
                <w:rFonts w:cstheme="minorHAnsi"/>
                <w:color w:val="000000"/>
                <w:sz w:val="20"/>
                <w:szCs w:val="20"/>
              </w:rPr>
              <w:t>/nazionali</w:t>
            </w:r>
            <w:r w:rsidRPr="005E69C6">
              <w:rPr>
                <w:rFonts w:cstheme="minorHAnsi"/>
                <w:color w:val="000000"/>
                <w:sz w:val="20"/>
                <w:szCs w:val="20"/>
              </w:rPr>
              <w:t xml:space="preserve"> o Strategie macroregionali (Q</w:t>
            </w:r>
            <w:r>
              <w:rPr>
                <w:rFonts w:cstheme="minorHAnsi"/>
                <w:color w:val="000000"/>
                <w:sz w:val="20"/>
                <w:szCs w:val="20"/>
              </w:rPr>
              <w:t>8</w:t>
            </w:r>
            <w:r w:rsidRPr="005E69C6">
              <w:rPr>
                <w:rFonts w:cstheme="minorHAnsi"/>
                <w:color w:val="000000"/>
                <w:sz w:val="20"/>
                <w:szCs w:val="20"/>
              </w:rPr>
              <w:t>)</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340998C6" w14:textId="77777777" w:rsidR="00350443" w:rsidRPr="005E69C6" w:rsidRDefault="00350443" w:rsidP="00163D7E">
            <w:pPr>
              <w:jc w:val="center"/>
              <w:rPr>
                <w:rFonts w:cstheme="minorHAnsi"/>
                <w:sz w:val="20"/>
                <w:szCs w:val="20"/>
              </w:rPr>
            </w:pPr>
            <w:r w:rsidRPr="005E69C6">
              <w:rPr>
                <w:rFonts w:cstheme="minorHAnsi"/>
                <w:sz w:val="20"/>
                <w:szCs w:val="20"/>
              </w:rPr>
              <w:t>Q</w:t>
            </w:r>
            <w:r>
              <w:rPr>
                <w:rFonts w:cstheme="minorHAnsi"/>
                <w:sz w:val="20"/>
                <w:szCs w:val="20"/>
              </w:rPr>
              <w:t>8</w:t>
            </w:r>
            <w:r w:rsidRPr="005E69C6">
              <w:rPr>
                <w:rFonts w:cstheme="minorHAnsi"/>
                <w:sz w:val="20"/>
                <w:szCs w:val="20"/>
              </w:rPr>
              <w:t>=SI C=1</w:t>
            </w:r>
          </w:p>
          <w:p w14:paraId="6F36B4B3" w14:textId="77777777" w:rsidR="00350443" w:rsidRPr="005E69C6" w:rsidRDefault="00350443" w:rsidP="00163D7E">
            <w:pPr>
              <w:jc w:val="center"/>
              <w:rPr>
                <w:rFonts w:cstheme="minorHAnsi"/>
                <w:sz w:val="20"/>
                <w:szCs w:val="20"/>
              </w:rPr>
            </w:pPr>
            <w:r w:rsidRPr="005E69C6">
              <w:rPr>
                <w:rFonts w:cstheme="minorHAnsi"/>
                <w:sz w:val="20"/>
                <w:szCs w:val="20"/>
              </w:rPr>
              <w:t>Q</w:t>
            </w:r>
            <w:r>
              <w:rPr>
                <w:rFonts w:cstheme="minorHAnsi"/>
                <w:sz w:val="20"/>
                <w:szCs w:val="20"/>
              </w:rPr>
              <w:t>8</w:t>
            </w:r>
            <w:r w:rsidRPr="005E69C6">
              <w:rPr>
                <w:rFonts w:cstheme="minorHAnsi"/>
                <w:sz w:val="20"/>
                <w:szCs w:val="20"/>
              </w:rPr>
              <w:t>=NO C=0</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20BF2FE4" w14:textId="77777777" w:rsidR="00350443" w:rsidRPr="005E69C6" w:rsidRDefault="00350443" w:rsidP="00163D7E">
            <w:pPr>
              <w:jc w:val="center"/>
              <w:rPr>
                <w:rFonts w:cstheme="minorHAnsi"/>
                <w:color w:val="000000"/>
                <w:sz w:val="20"/>
                <w:szCs w:val="20"/>
              </w:rPr>
            </w:pPr>
            <w:r>
              <w:rPr>
                <w:rFonts w:cstheme="minorHAnsi"/>
                <w:color w:val="000000"/>
                <w:sz w:val="20"/>
                <w:szCs w:val="20"/>
              </w:rPr>
              <w:t>0,5</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619CF0DA" w14:textId="77777777" w:rsidR="00350443" w:rsidRPr="005E69C6" w:rsidRDefault="00350443" w:rsidP="00163D7E">
            <w:pPr>
              <w:ind w:left="38"/>
              <w:jc w:val="center"/>
              <w:rPr>
                <w:rFonts w:cstheme="minorHAnsi"/>
                <w:color w:val="000000"/>
                <w:sz w:val="20"/>
                <w:szCs w:val="20"/>
              </w:rPr>
            </w:pPr>
          </w:p>
        </w:tc>
      </w:tr>
      <w:tr w:rsidR="00350443" w:rsidRPr="005E69C6" w14:paraId="524300E8" w14:textId="77777777" w:rsidTr="00163D7E">
        <w:trPr>
          <w:cantSplit/>
          <w:trHeight w:val="227"/>
        </w:trPr>
        <w:tc>
          <w:tcPr>
            <w:tcW w:w="9566" w:type="dxa"/>
            <w:gridSpan w:val="5"/>
            <w:tcBorders>
              <w:top w:val="nil"/>
              <w:left w:val="single" w:sz="4" w:space="0" w:color="auto"/>
              <w:bottom w:val="single" w:sz="4" w:space="0" w:color="auto"/>
              <w:right w:val="single" w:sz="4" w:space="0" w:color="auto"/>
            </w:tcBorders>
            <w:shd w:val="clear" w:color="auto" w:fill="DEEAF6"/>
            <w:tcMar>
              <w:top w:w="57" w:type="dxa"/>
              <w:left w:w="68" w:type="dxa"/>
              <w:bottom w:w="57" w:type="dxa"/>
            </w:tcMar>
            <w:vAlign w:val="center"/>
          </w:tcPr>
          <w:p w14:paraId="51C01DC5" w14:textId="77777777" w:rsidR="00350443" w:rsidRPr="005E69C6" w:rsidRDefault="00350443" w:rsidP="00163D7E">
            <w:pPr>
              <w:ind w:left="38"/>
              <w:rPr>
                <w:rFonts w:cstheme="minorHAnsi"/>
                <w:b/>
                <w:bCs/>
                <w:i/>
                <w:iCs/>
                <w:color w:val="000000"/>
                <w:sz w:val="20"/>
                <w:szCs w:val="20"/>
              </w:rPr>
            </w:pPr>
            <w:r w:rsidRPr="005E69C6">
              <w:rPr>
                <w:rFonts w:cstheme="minorHAnsi"/>
                <w:b/>
                <w:bCs/>
                <w:i/>
                <w:iCs/>
                <w:color w:val="000000"/>
                <w:sz w:val="20"/>
                <w:szCs w:val="20"/>
              </w:rPr>
              <w:t>CRITERI SPECIFICI DELLE OPERAZIONI ATTIVATE</w:t>
            </w:r>
          </w:p>
        </w:tc>
      </w:tr>
      <w:tr w:rsidR="00350443" w:rsidRPr="005E69C6" w14:paraId="7C2B37CA" w14:textId="77777777" w:rsidTr="006F2B30">
        <w:trPr>
          <w:cantSplit/>
          <w:trHeight w:val="227"/>
        </w:trPr>
        <w:tc>
          <w:tcPr>
            <w:tcW w:w="637" w:type="dxa"/>
            <w:tcBorders>
              <w:top w:val="nil"/>
              <w:left w:val="single" w:sz="4" w:space="0" w:color="auto"/>
              <w:bottom w:val="single" w:sz="4" w:space="0" w:color="auto"/>
              <w:right w:val="single" w:sz="4" w:space="0" w:color="auto"/>
            </w:tcBorders>
            <w:tcMar>
              <w:top w:w="57" w:type="dxa"/>
              <w:left w:w="68" w:type="dxa"/>
              <w:bottom w:w="57" w:type="dxa"/>
            </w:tcMar>
          </w:tcPr>
          <w:p w14:paraId="6F86A529" w14:textId="77777777" w:rsidR="00350443" w:rsidRPr="005E69C6" w:rsidRDefault="00350443" w:rsidP="00163D7E">
            <w:pPr>
              <w:jc w:val="center"/>
              <w:rPr>
                <w:rFonts w:cstheme="minorHAnsi"/>
                <w:color w:val="000000"/>
                <w:sz w:val="20"/>
                <w:szCs w:val="20"/>
              </w:rPr>
            </w:pPr>
            <w:r w:rsidRPr="005E69C6">
              <w:rPr>
                <w:rFonts w:cstheme="minorHAnsi"/>
                <w:color w:val="000000"/>
                <w:sz w:val="20"/>
                <w:szCs w:val="20"/>
              </w:rPr>
              <w:t>SO1</w:t>
            </w:r>
          </w:p>
        </w:tc>
        <w:tc>
          <w:tcPr>
            <w:tcW w:w="4251" w:type="dxa"/>
            <w:tcBorders>
              <w:top w:val="nil"/>
              <w:left w:val="single" w:sz="4" w:space="0" w:color="auto"/>
              <w:bottom w:val="single" w:sz="4" w:space="0" w:color="auto"/>
              <w:right w:val="single" w:sz="4" w:space="0" w:color="auto"/>
            </w:tcBorders>
            <w:shd w:val="clear" w:color="auto" w:fill="auto"/>
            <w:tcMar>
              <w:top w:w="57" w:type="dxa"/>
              <w:left w:w="68" w:type="dxa"/>
              <w:bottom w:w="57" w:type="dxa"/>
            </w:tcMar>
          </w:tcPr>
          <w:p w14:paraId="1B7B10C8" w14:textId="77777777" w:rsidR="00350443" w:rsidRPr="005E69C6" w:rsidRDefault="00350443" w:rsidP="00163D7E">
            <w:pPr>
              <w:jc w:val="both"/>
              <w:rPr>
                <w:rFonts w:cstheme="minorHAnsi"/>
                <w:iCs/>
                <w:sz w:val="20"/>
                <w:szCs w:val="20"/>
              </w:rPr>
            </w:pPr>
            <w:r w:rsidRPr="005E69C6">
              <w:rPr>
                <w:rFonts w:cstheme="minorHAnsi"/>
                <w:iCs/>
                <w:sz w:val="20"/>
                <w:szCs w:val="20"/>
              </w:rPr>
              <w:t xml:space="preserve">Numero di </w:t>
            </w:r>
            <w:r>
              <w:rPr>
                <w:rFonts w:cstheme="minorHAnsi"/>
                <w:iCs/>
                <w:sz w:val="20"/>
                <w:szCs w:val="20"/>
              </w:rPr>
              <w:t xml:space="preserve">tipologie di </w:t>
            </w:r>
            <w:r w:rsidRPr="005E69C6">
              <w:rPr>
                <w:rFonts w:cstheme="minorHAnsi"/>
                <w:iCs/>
                <w:sz w:val="20"/>
                <w:szCs w:val="20"/>
              </w:rPr>
              <w:t>operazioni attivate (O1)</w:t>
            </w:r>
          </w:p>
        </w:tc>
        <w:tc>
          <w:tcPr>
            <w:tcW w:w="276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5B3F77EF" w14:textId="77777777" w:rsidR="00350443" w:rsidRPr="005E69C6" w:rsidRDefault="00350443" w:rsidP="00163D7E">
            <w:pPr>
              <w:jc w:val="center"/>
              <w:rPr>
                <w:rFonts w:cstheme="minorHAnsi"/>
                <w:sz w:val="20"/>
                <w:szCs w:val="20"/>
              </w:rPr>
            </w:pPr>
            <w:r w:rsidRPr="005E69C6">
              <w:rPr>
                <w:rFonts w:cstheme="minorHAnsi"/>
                <w:sz w:val="20"/>
                <w:szCs w:val="20"/>
              </w:rPr>
              <w:t>O1=1 C=0</w:t>
            </w:r>
          </w:p>
          <w:p w14:paraId="2CE8FD44" w14:textId="29F0D96B" w:rsidR="00350443" w:rsidRPr="005E69C6" w:rsidRDefault="00350443" w:rsidP="00163D7E">
            <w:pPr>
              <w:jc w:val="center"/>
              <w:rPr>
                <w:rFonts w:cstheme="minorHAnsi"/>
                <w:sz w:val="20"/>
                <w:szCs w:val="20"/>
              </w:rPr>
            </w:pPr>
            <w:r w:rsidRPr="005E69C6">
              <w:rPr>
                <w:rFonts w:cstheme="minorHAnsi"/>
                <w:sz w:val="20"/>
                <w:szCs w:val="20"/>
              </w:rPr>
              <w:t>O1</w:t>
            </w:r>
            <w:r w:rsidR="006F2B30">
              <w:rPr>
                <w:rFonts w:cstheme="minorHAnsi"/>
                <w:sz w:val="20"/>
                <w:szCs w:val="20"/>
              </w:rPr>
              <w:t>≥</w:t>
            </w:r>
            <w:r>
              <w:rPr>
                <w:rFonts w:cstheme="minorHAnsi"/>
                <w:sz w:val="20"/>
                <w:szCs w:val="20"/>
              </w:rPr>
              <w:t>2</w:t>
            </w:r>
            <w:r w:rsidRPr="005E69C6">
              <w:rPr>
                <w:rFonts w:cstheme="minorHAnsi"/>
                <w:sz w:val="20"/>
                <w:szCs w:val="20"/>
              </w:rPr>
              <w:t xml:space="preserve"> C=1</w:t>
            </w:r>
          </w:p>
        </w:tc>
        <w:tc>
          <w:tcPr>
            <w:tcW w:w="782"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0148F3B2" w14:textId="77777777" w:rsidR="00350443" w:rsidRPr="005E69C6" w:rsidRDefault="00350443" w:rsidP="00163D7E">
            <w:pPr>
              <w:jc w:val="center"/>
              <w:rPr>
                <w:rFonts w:cstheme="minorHAnsi"/>
                <w:color w:val="000000"/>
                <w:sz w:val="20"/>
                <w:szCs w:val="20"/>
              </w:rPr>
            </w:pPr>
            <w:r>
              <w:rPr>
                <w:rFonts w:cstheme="minorHAnsi"/>
                <w:color w:val="000000"/>
                <w:sz w:val="20"/>
                <w:szCs w:val="20"/>
              </w:rPr>
              <w:t>5,5</w:t>
            </w:r>
          </w:p>
        </w:tc>
        <w:tc>
          <w:tcPr>
            <w:tcW w:w="1134" w:type="dxa"/>
            <w:tcBorders>
              <w:top w:val="nil"/>
              <w:left w:val="nil"/>
              <w:bottom w:val="single" w:sz="4" w:space="0" w:color="auto"/>
              <w:right w:val="single" w:sz="4" w:space="0" w:color="auto"/>
            </w:tcBorders>
            <w:shd w:val="clear" w:color="auto" w:fill="auto"/>
            <w:tcMar>
              <w:top w:w="57" w:type="dxa"/>
              <w:left w:w="68" w:type="dxa"/>
              <w:bottom w:w="57" w:type="dxa"/>
            </w:tcMar>
            <w:vAlign w:val="center"/>
          </w:tcPr>
          <w:p w14:paraId="66B9ACE8" w14:textId="77777777" w:rsidR="00350443" w:rsidRPr="005E69C6" w:rsidRDefault="00350443" w:rsidP="00163D7E">
            <w:pPr>
              <w:ind w:left="38"/>
              <w:jc w:val="center"/>
              <w:rPr>
                <w:rFonts w:cstheme="minorHAnsi"/>
                <w:color w:val="000000"/>
                <w:sz w:val="20"/>
                <w:szCs w:val="20"/>
              </w:rPr>
            </w:pPr>
          </w:p>
        </w:tc>
      </w:tr>
      <w:tr w:rsidR="00350443" w:rsidRPr="00583A9B" w14:paraId="3F5BE4ED"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tcMar>
              <w:top w:w="57" w:type="dxa"/>
              <w:left w:w="68" w:type="dxa"/>
              <w:bottom w:w="57" w:type="dxa"/>
            </w:tcMar>
          </w:tcPr>
          <w:p w14:paraId="21084130" w14:textId="77777777" w:rsidR="00350443" w:rsidRPr="00067707" w:rsidRDefault="00350443" w:rsidP="00163D7E">
            <w:pPr>
              <w:jc w:val="center"/>
              <w:rPr>
                <w:rFonts w:cstheme="minorHAnsi"/>
                <w:sz w:val="20"/>
                <w:szCs w:val="20"/>
              </w:rPr>
            </w:pPr>
            <w:r w:rsidRPr="00067707">
              <w:rPr>
                <w:rFonts w:cstheme="minorHAnsi"/>
                <w:sz w:val="20"/>
                <w:szCs w:val="20"/>
              </w:rPr>
              <w:t>SO</w:t>
            </w:r>
            <w:r>
              <w:rPr>
                <w:rFonts w:cstheme="minorHAnsi"/>
                <w:sz w:val="20"/>
                <w:szCs w:val="20"/>
              </w:rPr>
              <w:t>2</w:t>
            </w:r>
          </w:p>
        </w:tc>
        <w:tc>
          <w:tcPr>
            <w:tcW w:w="4251" w:type="dxa"/>
            <w:tcBorders>
              <w:top w:val="single" w:sz="4" w:space="0" w:color="auto"/>
              <w:left w:val="single" w:sz="4" w:space="0" w:color="auto"/>
              <w:bottom w:val="single" w:sz="4" w:space="0" w:color="auto"/>
              <w:right w:val="single" w:sz="4" w:space="0" w:color="auto"/>
            </w:tcBorders>
            <w:shd w:val="clear" w:color="auto" w:fill="auto"/>
            <w:tcMar>
              <w:top w:w="57" w:type="dxa"/>
              <w:left w:w="68" w:type="dxa"/>
              <w:bottom w:w="57" w:type="dxa"/>
            </w:tcMar>
          </w:tcPr>
          <w:p w14:paraId="54B98B34" w14:textId="77777777" w:rsidR="00350443" w:rsidRPr="00067707" w:rsidRDefault="00350443" w:rsidP="00163D7E">
            <w:pPr>
              <w:jc w:val="both"/>
              <w:rPr>
                <w:rFonts w:cstheme="minorHAnsi"/>
                <w:sz w:val="20"/>
                <w:szCs w:val="20"/>
              </w:rPr>
            </w:pPr>
            <w:r w:rsidRPr="00067707">
              <w:rPr>
                <w:rFonts w:cstheme="minorHAnsi"/>
                <w:sz w:val="20"/>
                <w:szCs w:val="20"/>
              </w:rPr>
              <w:t>L’iniziativa prevede interventi a diversi stadi della filiera</w:t>
            </w:r>
            <w:r>
              <w:rPr>
                <w:rFonts w:cstheme="minorHAnsi"/>
                <w:sz w:val="20"/>
                <w:szCs w:val="20"/>
              </w:rPr>
              <w:t xml:space="preserve"> (O2)</w:t>
            </w:r>
          </w:p>
        </w:tc>
        <w:tc>
          <w:tcPr>
            <w:tcW w:w="276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6D1E2FA4" w14:textId="77777777" w:rsidR="00350443" w:rsidRPr="005E69C6" w:rsidRDefault="00350443" w:rsidP="00163D7E">
            <w:pPr>
              <w:jc w:val="center"/>
              <w:rPr>
                <w:rFonts w:cstheme="minorHAnsi"/>
                <w:sz w:val="20"/>
                <w:szCs w:val="20"/>
              </w:rPr>
            </w:pPr>
            <w:r w:rsidRPr="005E69C6">
              <w:rPr>
                <w:rFonts w:cstheme="minorHAnsi"/>
                <w:sz w:val="20"/>
                <w:szCs w:val="20"/>
              </w:rPr>
              <w:t>O</w:t>
            </w:r>
            <w:r>
              <w:rPr>
                <w:rFonts w:cstheme="minorHAnsi"/>
                <w:sz w:val="20"/>
                <w:szCs w:val="20"/>
              </w:rPr>
              <w:t>2</w:t>
            </w:r>
            <w:r w:rsidRPr="005E69C6">
              <w:rPr>
                <w:rFonts w:cstheme="minorHAnsi"/>
                <w:sz w:val="20"/>
                <w:szCs w:val="20"/>
              </w:rPr>
              <w:t>=SI C=1</w:t>
            </w:r>
          </w:p>
          <w:p w14:paraId="3A169A0B" w14:textId="77777777" w:rsidR="00350443" w:rsidRPr="00583A9B" w:rsidRDefault="00350443" w:rsidP="00163D7E">
            <w:pPr>
              <w:jc w:val="center"/>
              <w:rPr>
                <w:rFonts w:cstheme="minorHAnsi"/>
                <w:strike/>
                <w:sz w:val="20"/>
                <w:szCs w:val="20"/>
              </w:rPr>
            </w:pPr>
            <w:r w:rsidRPr="005E69C6">
              <w:rPr>
                <w:rFonts w:cstheme="minorHAnsi"/>
                <w:sz w:val="20"/>
                <w:szCs w:val="20"/>
              </w:rPr>
              <w:t>O</w:t>
            </w:r>
            <w:r>
              <w:rPr>
                <w:rFonts w:cstheme="minorHAnsi"/>
                <w:sz w:val="20"/>
                <w:szCs w:val="20"/>
              </w:rPr>
              <w:t>2</w:t>
            </w:r>
            <w:r w:rsidRPr="005E69C6">
              <w:rPr>
                <w:rFonts w:cstheme="minorHAnsi"/>
                <w:sz w:val="20"/>
                <w:szCs w:val="20"/>
              </w:rPr>
              <w:t>=NO C=0</w:t>
            </w:r>
          </w:p>
        </w:tc>
        <w:tc>
          <w:tcPr>
            <w:tcW w:w="78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10206E64" w14:textId="77777777" w:rsidR="00350443" w:rsidRPr="00583A9B" w:rsidRDefault="00350443" w:rsidP="00163D7E">
            <w:pPr>
              <w:jc w:val="center"/>
              <w:rPr>
                <w:rFonts w:cstheme="minorHAnsi"/>
                <w:strike/>
                <w:sz w:val="20"/>
                <w:szCs w:val="20"/>
              </w:rPr>
            </w:pPr>
            <w:r>
              <w:rPr>
                <w:rFonts w:cstheme="minorHAnsi"/>
                <w:color w:val="000000"/>
                <w:sz w:val="20"/>
                <w:szCs w:val="20"/>
              </w:rPr>
              <w:t>0,5</w:t>
            </w:r>
          </w:p>
        </w:tc>
        <w:tc>
          <w:tcPr>
            <w:tcW w:w="1134"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4737B65D" w14:textId="77777777" w:rsidR="00350443" w:rsidRPr="00583A9B" w:rsidRDefault="00350443" w:rsidP="00163D7E">
            <w:pPr>
              <w:ind w:left="38"/>
              <w:jc w:val="center"/>
              <w:rPr>
                <w:rFonts w:cstheme="minorHAnsi"/>
                <w:strike/>
                <w:color w:val="000000"/>
                <w:sz w:val="20"/>
                <w:szCs w:val="20"/>
              </w:rPr>
            </w:pPr>
          </w:p>
        </w:tc>
      </w:tr>
      <w:tr w:rsidR="00350443" w:rsidRPr="002E4F44" w14:paraId="0F33A150"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tcMar>
              <w:top w:w="57" w:type="dxa"/>
              <w:left w:w="68" w:type="dxa"/>
              <w:bottom w:w="57" w:type="dxa"/>
            </w:tcMar>
          </w:tcPr>
          <w:p w14:paraId="436A3B74" w14:textId="77777777" w:rsidR="00350443" w:rsidRPr="002E4F44" w:rsidRDefault="00350443" w:rsidP="00163D7E">
            <w:pPr>
              <w:jc w:val="center"/>
              <w:rPr>
                <w:rFonts w:cstheme="minorHAnsi"/>
                <w:sz w:val="20"/>
                <w:szCs w:val="20"/>
              </w:rPr>
            </w:pPr>
            <w:r w:rsidRPr="002E4F44">
              <w:rPr>
                <w:rFonts w:cstheme="minorHAnsi"/>
                <w:color w:val="000000"/>
                <w:sz w:val="20"/>
                <w:szCs w:val="20"/>
              </w:rPr>
              <w:t>SO3</w:t>
            </w:r>
          </w:p>
        </w:tc>
        <w:tc>
          <w:tcPr>
            <w:tcW w:w="4251" w:type="dxa"/>
            <w:tcBorders>
              <w:top w:val="single" w:sz="4" w:space="0" w:color="auto"/>
              <w:left w:val="single" w:sz="4" w:space="0" w:color="auto"/>
              <w:bottom w:val="single" w:sz="4" w:space="0" w:color="auto"/>
              <w:right w:val="single" w:sz="4" w:space="0" w:color="auto"/>
            </w:tcBorders>
            <w:shd w:val="clear" w:color="auto" w:fill="auto"/>
            <w:tcMar>
              <w:top w:w="57" w:type="dxa"/>
              <w:left w:w="68" w:type="dxa"/>
              <w:bottom w:w="57" w:type="dxa"/>
            </w:tcMar>
          </w:tcPr>
          <w:p w14:paraId="5D77A56F" w14:textId="77777777" w:rsidR="00350443" w:rsidRPr="002E4F44" w:rsidRDefault="00350443" w:rsidP="00163D7E">
            <w:pPr>
              <w:jc w:val="both"/>
              <w:rPr>
                <w:rFonts w:cstheme="minorHAnsi"/>
                <w:sz w:val="20"/>
                <w:szCs w:val="20"/>
              </w:rPr>
            </w:pPr>
            <w:r w:rsidRPr="002E4F44">
              <w:rPr>
                <w:rFonts w:cstheme="minorHAnsi"/>
                <w:sz w:val="20"/>
                <w:szCs w:val="20"/>
              </w:rPr>
              <w:t>L'</w:t>
            </w:r>
            <w:r>
              <w:rPr>
                <w:rFonts w:cstheme="minorHAnsi"/>
                <w:sz w:val="20"/>
                <w:szCs w:val="20"/>
              </w:rPr>
              <w:t>iniziativa</w:t>
            </w:r>
            <w:r w:rsidRPr="002E4F44">
              <w:rPr>
                <w:rFonts w:cstheme="minorHAnsi"/>
                <w:sz w:val="20"/>
                <w:szCs w:val="20"/>
              </w:rPr>
              <w:t xml:space="preserve"> prevede investimenti per il miglioramento delle condizioni di lavoro, igiene e sicurezza dei lavoratori (O3)</w:t>
            </w:r>
          </w:p>
        </w:tc>
        <w:tc>
          <w:tcPr>
            <w:tcW w:w="276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52127A6D" w14:textId="77777777" w:rsidR="00350443" w:rsidRPr="002E4F44" w:rsidRDefault="00350443" w:rsidP="00163D7E">
            <w:pPr>
              <w:jc w:val="center"/>
              <w:rPr>
                <w:rFonts w:cstheme="minorHAnsi"/>
                <w:sz w:val="20"/>
                <w:szCs w:val="20"/>
              </w:rPr>
            </w:pPr>
            <w:r w:rsidRPr="002E4F44">
              <w:rPr>
                <w:rFonts w:cstheme="minorHAnsi"/>
                <w:sz w:val="20"/>
                <w:szCs w:val="20"/>
              </w:rPr>
              <w:t>C=Costo investimento tematico/Costo totale dell'investimento</w:t>
            </w:r>
          </w:p>
        </w:tc>
        <w:tc>
          <w:tcPr>
            <w:tcW w:w="78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29EF7F0A" w14:textId="77777777" w:rsidR="00350443" w:rsidRPr="002E4F44" w:rsidRDefault="00350443" w:rsidP="00163D7E">
            <w:pPr>
              <w:jc w:val="center"/>
              <w:rPr>
                <w:rFonts w:cstheme="minorHAnsi"/>
                <w:sz w:val="20"/>
                <w:szCs w:val="20"/>
              </w:rPr>
            </w:pPr>
            <w:r>
              <w:rPr>
                <w:rFonts w:cstheme="minorHAnsi"/>
                <w:sz w:val="20"/>
                <w:szCs w:val="20"/>
              </w:rPr>
              <w:t>2</w:t>
            </w:r>
          </w:p>
        </w:tc>
        <w:tc>
          <w:tcPr>
            <w:tcW w:w="1134"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63E97B7F" w14:textId="77777777" w:rsidR="00350443" w:rsidRPr="002E4F44" w:rsidRDefault="00350443" w:rsidP="00163D7E">
            <w:pPr>
              <w:ind w:left="38"/>
              <w:jc w:val="center"/>
              <w:rPr>
                <w:rFonts w:cstheme="minorHAnsi"/>
                <w:color w:val="000000"/>
                <w:sz w:val="20"/>
                <w:szCs w:val="20"/>
              </w:rPr>
            </w:pPr>
          </w:p>
        </w:tc>
      </w:tr>
      <w:tr w:rsidR="00350443" w:rsidRPr="002E4F44" w14:paraId="638AC2FC"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tcMar>
              <w:top w:w="57" w:type="dxa"/>
              <w:left w:w="68" w:type="dxa"/>
              <w:bottom w:w="57" w:type="dxa"/>
            </w:tcMar>
          </w:tcPr>
          <w:p w14:paraId="4AC03C4C" w14:textId="77777777" w:rsidR="00350443" w:rsidRPr="002E4F44" w:rsidRDefault="00350443" w:rsidP="00163D7E">
            <w:pPr>
              <w:jc w:val="center"/>
              <w:rPr>
                <w:rFonts w:cstheme="minorHAnsi"/>
                <w:strike/>
                <w:sz w:val="20"/>
                <w:szCs w:val="20"/>
              </w:rPr>
            </w:pPr>
            <w:r w:rsidRPr="002E4F44">
              <w:rPr>
                <w:rFonts w:cstheme="minorHAnsi"/>
                <w:color w:val="000000"/>
                <w:sz w:val="20"/>
                <w:szCs w:val="20"/>
              </w:rPr>
              <w:t>SO4</w:t>
            </w:r>
          </w:p>
        </w:tc>
        <w:tc>
          <w:tcPr>
            <w:tcW w:w="4251" w:type="dxa"/>
            <w:tcBorders>
              <w:top w:val="single" w:sz="4" w:space="0" w:color="auto"/>
              <w:left w:val="single" w:sz="4" w:space="0" w:color="auto"/>
              <w:bottom w:val="single" w:sz="4" w:space="0" w:color="auto"/>
              <w:right w:val="single" w:sz="4" w:space="0" w:color="auto"/>
            </w:tcBorders>
            <w:shd w:val="clear" w:color="auto" w:fill="auto"/>
            <w:tcMar>
              <w:top w:w="57" w:type="dxa"/>
              <w:left w:w="68" w:type="dxa"/>
              <w:bottom w:w="57" w:type="dxa"/>
            </w:tcMar>
          </w:tcPr>
          <w:p w14:paraId="4BD61F54" w14:textId="77777777" w:rsidR="00350443" w:rsidRPr="002E4F44" w:rsidRDefault="00350443" w:rsidP="00163D7E">
            <w:pPr>
              <w:jc w:val="both"/>
              <w:rPr>
                <w:rFonts w:cstheme="minorHAnsi"/>
                <w:strike/>
                <w:sz w:val="20"/>
                <w:szCs w:val="20"/>
              </w:rPr>
            </w:pPr>
            <w:r w:rsidRPr="002E4F44">
              <w:rPr>
                <w:rFonts w:cstheme="minorHAnsi"/>
                <w:sz w:val="20"/>
                <w:szCs w:val="20"/>
              </w:rPr>
              <w:t>L’</w:t>
            </w:r>
            <w:r>
              <w:rPr>
                <w:rFonts w:cstheme="minorHAnsi"/>
                <w:sz w:val="20"/>
                <w:szCs w:val="20"/>
              </w:rPr>
              <w:t>iniziativa</w:t>
            </w:r>
            <w:r w:rsidRPr="002E4F44">
              <w:rPr>
                <w:rFonts w:cstheme="minorHAnsi"/>
                <w:sz w:val="20"/>
                <w:szCs w:val="20"/>
              </w:rPr>
              <w:t xml:space="preserve"> prevede investimenti in attrezzature </w:t>
            </w:r>
            <w:r>
              <w:rPr>
                <w:rFonts w:cstheme="minorHAnsi"/>
                <w:sz w:val="20"/>
                <w:szCs w:val="20"/>
              </w:rPr>
              <w:t xml:space="preserve">tecnologiche </w:t>
            </w:r>
            <w:r w:rsidRPr="002E4F44">
              <w:rPr>
                <w:rFonts w:cstheme="minorHAnsi"/>
                <w:sz w:val="20"/>
                <w:szCs w:val="20"/>
              </w:rPr>
              <w:t>per l’acquisizione e la digitalizzazione di dati utili alla gestione degli impianti (O4)</w:t>
            </w:r>
          </w:p>
        </w:tc>
        <w:tc>
          <w:tcPr>
            <w:tcW w:w="276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707CACAF" w14:textId="77777777" w:rsidR="00350443" w:rsidRPr="002E4F44" w:rsidRDefault="00350443" w:rsidP="00163D7E">
            <w:pPr>
              <w:jc w:val="center"/>
              <w:rPr>
                <w:rFonts w:cstheme="minorHAnsi"/>
                <w:sz w:val="20"/>
                <w:szCs w:val="20"/>
              </w:rPr>
            </w:pPr>
            <w:r w:rsidRPr="002E4F44">
              <w:rPr>
                <w:rFonts w:cstheme="minorHAnsi"/>
                <w:sz w:val="20"/>
                <w:szCs w:val="20"/>
              </w:rPr>
              <w:t>O4=SI C=1</w:t>
            </w:r>
          </w:p>
          <w:p w14:paraId="79F9A73D" w14:textId="77777777" w:rsidR="00350443" w:rsidRPr="002E4F44" w:rsidRDefault="00350443" w:rsidP="00163D7E">
            <w:pPr>
              <w:jc w:val="center"/>
              <w:rPr>
                <w:rFonts w:cstheme="minorHAnsi"/>
                <w:strike/>
                <w:sz w:val="20"/>
                <w:szCs w:val="20"/>
              </w:rPr>
            </w:pPr>
            <w:r w:rsidRPr="002E4F44">
              <w:rPr>
                <w:rFonts w:cstheme="minorHAnsi"/>
                <w:sz w:val="20"/>
                <w:szCs w:val="20"/>
              </w:rPr>
              <w:t>O4=NO C=0</w:t>
            </w:r>
          </w:p>
        </w:tc>
        <w:tc>
          <w:tcPr>
            <w:tcW w:w="78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7991BE20" w14:textId="77777777" w:rsidR="00350443" w:rsidRPr="00DD4FC0" w:rsidRDefault="00350443" w:rsidP="00163D7E">
            <w:pPr>
              <w:jc w:val="center"/>
              <w:rPr>
                <w:rFonts w:cstheme="minorHAnsi"/>
                <w:sz w:val="20"/>
                <w:szCs w:val="20"/>
              </w:rPr>
            </w:pPr>
            <w:r w:rsidRPr="00DD4FC0">
              <w:rPr>
                <w:rFonts w:cstheme="minorHAnsi"/>
                <w:sz w:val="20"/>
                <w:szCs w:val="20"/>
              </w:rPr>
              <w:t xml:space="preserve"> 5</w:t>
            </w:r>
          </w:p>
        </w:tc>
        <w:tc>
          <w:tcPr>
            <w:tcW w:w="1134"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6737D246" w14:textId="77777777" w:rsidR="00350443" w:rsidRPr="002E4F44" w:rsidRDefault="00350443" w:rsidP="00163D7E">
            <w:pPr>
              <w:ind w:left="38"/>
              <w:jc w:val="center"/>
              <w:rPr>
                <w:rFonts w:cstheme="minorHAnsi"/>
                <w:strike/>
                <w:color w:val="000000"/>
                <w:sz w:val="20"/>
                <w:szCs w:val="20"/>
              </w:rPr>
            </w:pPr>
          </w:p>
        </w:tc>
      </w:tr>
      <w:tr w:rsidR="00350443" w:rsidRPr="00A81A3C" w14:paraId="6D21AA76" w14:textId="77777777" w:rsidTr="006F2B30">
        <w:trPr>
          <w:cantSplit/>
          <w:trHeight w:val="227"/>
        </w:trPr>
        <w:tc>
          <w:tcPr>
            <w:tcW w:w="637" w:type="dxa"/>
            <w:tcBorders>
              <w:top w:val="single" w:sz="4" w:space="0" w:color="auto"/>
              <w:left w:val="single" w:sz="4" w:space="0" w:color="auto"/>
              <w:bottom w:val="single" w:sz="4" w:space="0" w:color="auto"/>
              <w:right w:val="single" w:sz="4" w:space="0" w:color="auto"/>
            </w:tcBorders>
            <w:tcMar>
              <w:top w:w="57" w:type="dxa"/>
              <w:left w:w="68" w:type="dxa"/>
              <w:bottom w:w="57" w:type="dxa"/>
            </w:tcMar>
          </w:tcPr>
          <w:p w14:paraId="5D672B8A" w14:textId="77777777" w:rsidR="00350443" w:rsidRPr="002E4F44" w:rsidRDefault="00350443" w:rsidP="00163D7E">
            <w:pPr>
              <w:jc w:val="center"/>
              <w:rPr>
                <w:rFonts w:cstheme="minorHAnsi"/>
                <w:color w:val="000000"/>
                <w:sz w:val="20"/>
                <w:szCs w:val="20"/>
              </w:rPr>
            </w:pPr>
            <w:r w:rsidRPr="002E4F44">
              <w:rPr>
                <w:rFonts w:cstheme="minorHAnsi"/>
                <w:sz w:val="20"/>
                <w:szCs w:val="20"/>
              </w:rPr>
              <w:t>SO5</w:t>
            </w:r>
          </w:p>
        </w:tc>
        <w:tc>
          <w:tcPr>
            <w:tcW w:w="4251" w:type="dxa"/>
            <w:tcBorders>
              <w:top w:val="single" w:sz="4" w:space="0" w:color="auto"/>
              <w:left w:val="single" w:sz="4" w:space="0" w:color="auto"/>
              <w:bottom w:val="single" w:sz="4" w:space="0" w:color="auto"/>
              <w:right w:val="single" w:sz="4" w:space="0" w:color="auto"/>
            </w:tcBorders>
            <w:shd w:val="clear" w:color="auto" w:fill="auto"/>
            <w:tcMar>
              <w:top w:w="57" w:type="dxa"/>
              <w:left w:w="68" w:type="dxa"/>
              <w:bottom w:w="57" w:type="dxa"/>
            </w:tcMar>
          </w:tcPr>
          <w:p w14:paraId="59FE3FD9" w14:textId="77777777" w:rsidR="00350443" w:rsidRPr="002E4F44" w:rsidRDefault="00350443" w:rsidP="00163D7E">
            <w:pPr>
              <w:jc w:val="both"/>
              <w:rPr>
                <w:rFonts w:cstheme="minorHAnsi"/>
                <w:sz w:val="20"/>
                <w:szCs w:val="20"/>
              </w:rPr>
            </w:pPr>
            <w:r w:rsidRPr="002E4F44">
              <w:rPr>
                <w:rFonts w:cstheme="minorHAnsi"/>
                <w:sz w:val="20"/>
                <w:szCs w:val="20"/>
              </w:rPr>
              <w:t>L'iniziativa è attuata da nuova impresa (O5)</w:t>
            </w:r>
          </w:p>
        </w:tc>
        <w:tc>
          <w:tcPr>
            <w:tcW w:w="276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09E44532" w14:textId="77777777" w:rsidR="00350443" w:rsidRPr="002E4F44" w:rsidRDefault="00350443" w:rsidP="00163D7E">
            <w:pPr>
              <w:jc w:val="center"/>
              <w:rPr>
                <w:rFonts w:cstheme="minorHAnsi"/>
                <w:sz w:val="20"/>
                <w:szCs w:val="20"/>
              </w:rPr>
            </w:pPr>
            <w:r w:rsidRPr="002E4F44">
              <w:rPr>
                <w:rFonts w:cstheme="minorHAnsi"/>
                <w:sz w:val="20"/>
                <w:szCs w:val="20"/>
              </w:rPr>
              <w:t xml:space="preserve">O5=NO C=0 </w:t>
            </w:r>
          </w:p>
          <w:p w14:paraId="153F4F15" w14:textId="77777777" w:rsidR="00350443" w:rsidRPr="00A81A3C" w:rsidRDefault="00350443" w:rsidP="00163D7E">
            <w:pPr>
              <w:jc w:val="center"/>
              <w:rPr>
                <w:rFonts w:cstheme="minorHAnsi"/>
                <w:sz w:val="20"/>
                <w:szCs w:val="20"/>
              </w:rPr>
            </w:pPr>
            <w:r w:rsidRPr="002E4F44">
              <w:rPr>
                <w:rFonts w:cstheme="minorHAnsi"/>
                <w:sz w:val="20"/>
                <w:szCs w:val="20"/>
              </w:rPr>
              <w:t>O5=SI    C=1</w:t>
            </w:r>
          </w:p>
        </w:tc>
        <w:tc>
          <w:tcPr>
            <w:tcW w:w="78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38C989C8" w14:textId="77777777" w:rsidR="00350443" w:rsidRPr="00067707" w:rsidRDefault="00350443" w:rsidP="00163D7E">
            <w:pPr>
              <w:jc w:val="center"/>
              <w:rPr>
                <w:rFonts w:cstheme="minorHAnsi"/>
                <w:sz w:val="20"/>
                <w:szCs w:val="20"/>
              </w:rPr>
            </w:pPr>
            <w:r>
              <w:rPr>
                <w:rFonts w:cstheme="minorHAnsi"/>
                <w:sz w:val="20"/>
                <w:szCs w:val="20"/>
              </w:rPr>
              <w:t>0,5</w:t>
            </w:r>
          </w:p>
        </w:tc>
        <w:tc>
          <w:tcPr>
            <w:tcW w:w="1134"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26B79D7E" w14:textId="77777777" w:rsidR="00350443" w:rsidRPr="00067707" w:rsidRDefault="00350443" w:rsidP="00163D7E">
            <w:pPr>
              <w:ind w:left="38"/>
              <w:jc w:val="center"/>
              <w:rPr>
                <w:rFonts w:cstheme="minorHAnsi"/>
                <w:color w:val="000000"/>
                <w:sz w:val="20"/>
                <w:szCs w:val="20"/>
              </w:rPr>
            </w:pPr>
          </w:p>
        </w:tc>
      </w:tr>
      <w:tr w:rsidR="00350443" w:rsidRPr="005E69C6" w14:paraId="4E21CBFC" w14:textId="77777777" w:rsidTr="006F2B30">
        <w:trPr>
          <w:cantSplit/>
          <w:trHeight w:val="227"/>
        </w:trPr>
        <w:tc>
          <w:tcPr>
            <w:tcW w:w="7650" w:type="dxa"/>
            <w:gridSpan w:val="3"/>
            <w:tcBorders>
              <w:top w:val="single" w:sz="4" w:space="0" w:color="auto"/>
              <w:left w:val="single" w:sz="4" w:space="0" w:color="auto"/>
              <w:bottom w:val="single" w:sz="4" w:space="0" w:color="auto"/>
              <w:right w:val="single" w:sz="4" w:space="0" w:color="auto"/>
            </w:tcBorders>
            <w:tcMar>
              <w:top w:w="57" w:type="dxa"/>
              <w:left w:w="68" w:type="dxa"/>
              <w:bottom w:w="57" w:type="dxa"/>
            </w:tcMar>
            <w:vAlign w:val="center"/>
          </w:tcPr>
          <w:p w14:paraId="3F9559D8" w14:textId="77777777" w:rsidR="00350443" w:rsidRPr="005E69C6" w:rsidRDefault="00350443" w:rsidP="00163D7E">
            <w:pPr>
              <w:jc w:val="right"/>
              <w:rPr>
                <w:rFonts w:cstheme="minorHAnsi"/>
                <w:b/>
                <w:bCs/>
                <w:sz w:val="20"/>
                <w:szCs w:val="20"/>
              </w:rPr>
            </w:pPr>
            <w:r w:rsidRPr="005E69C6">
              <w:rPr>
                <w:rFonts w:cstheme="minorHAnsi"/>
                <w:b/>
                <w:bCs/>
                <w:sz w:val="20"/>
                <w:szCs w:val="20"/>
              </w:rPr>
              <w:t>TOTALE</w:t>
            </w:r>
          </w:p>
        </w:tc>
        <w:tc>
          <w:tcPr>
            <w:tcW w:w="782"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5FA47960" w14:textId="77777777" w:rsidR="00350443" w:rsidRPr="005E69C6" w:rsidRDefault="00350443" w:rsidP="00163D7E">
            <w:pPr>
              <w:jc w:val="center"/>
              <w:rPr>
                <w:rFonts w:cstheme="minorHAnsi"/>
                <w:b/>
                <w:bCs/>
                <w:sz w:val="20"/>
                <w:szCs w:val="20"/>
              </w:rPr>
            </w:pPr>
            <w:r w:rsidRPr="005E69C6">
              <w:rPr>
                <w:rFonts w:cstheme="minorHAnsi"/>
                <w:b/>
                <w:bCs/>
                <w:sz w:val="20"/>
                <w:szCs w:val="20"/>
              </w:rPr>
              <w:t>100</w:t>
            </w:r>
          </w:p>
        </w:tc>
        <w:tc>
          <w:tcPr>
            <w:tcW w:w="1134" w:type="dxa"/>
            <w:tcBorders>
              <w:top w:val="single" w:sz="4" w:space="0" w:color="auto"/>
              <w:left w:val="nil"/>
              <w:bottom w:val="single" w:sz="4" w:space="0" w:color="auto"/>
              <w:right w:val="single" w:sz="4" w:space="0" w:color="auto"/>
            </w:tcBorders>
            <w:shd w:val="clear" w:color="auto" w:fill="auto"/>
            <w:tcMar>
              <w:top w:w="57" w:type="dxa"/>
              <w:left w:w="68" w:type="dxa"/>
              <w:bottom w:w="57" w:type="dxa"/>
            </w:tcMar>
            <w:vAlign w:val="center"/>
          </w:tcPr>
          <w:p w14:paraId="43D143C6" w14:textId="77777777" w:rsidR="00350443" w:rsidRPr="005E69C6" w:rsidRDefault="00350443" w:rsidP="00163D7E">
            <w:pPr>
              <w:ind w:left="38"/>
              <w:jc w:val="center"/>
              <w:rPr>
                <w:rFonts w:cstheme="minorHAnsi"/>
                <w:color w:val="000000"/>
                <w:sz w:val="20"/>
                <w:szCs w:val="20"/>
              </w:rPr>
            </w:pPr>
          </w:p>
        </w:tc>
      </w:tr>
    </w:tbl>
    <w:p w14:paraId="1C5B18DB" w14:textId="77777777" w:rsidR="002C1E71" w:rsidRDefault="002C1E71" w:rsidP="002C1E71">
      <w:pPr>
        <w:ind w:left="360"/>
        <w:jc w:val="both"/>
      </w:pPr>
    </w:p>
    <w:p w14:paraId="53BC17C0" w14:textId="77777777" w:rsidR="002C1E71" w:rsidRDefault="002C1E71" w:rsidP="002C1E71">
      <w:pPr>
        <w:ind w:left="360"/>
        <w:jc w:val="both"/>
      </w:pPr>
      <w:r w:rsidRPr="002C1E71">
        <w:t xml:space="preserve">Non saranno considerate ammissibili le domande di sostegno con un punteggio di merito complessivo P inferiore a 40. </w:t>
      </w:r>
    </w:p>
    <w:p w14:paraId="6C70F9EC" w14:textId="1957D79F" w:rsidR="002C1E71" w:rsidRDefault="002C1E71" w:rsidP="002C1E71">
      <w:pPr>
        <w:ind w:left="360"/>
        <w:jc w:val="both"/>
      </w:pPr>
      <w:r w:rsidRPr="00350443">
        <w:t>In caso di parità di punteggio tra più richiedenti, ai fini della definizione della graduatoria, si applica il criterio dell’età del beneficiario (legale rappresentante dell’impresa) dando preferenza ai più giovani</w:t>
      </w:r>
      <w:r w:rsidR="00350443">
        <w:rPr>
          <w:rStyle w:val="FootnoteReference"/>
        </w:rPr>
        <w:footnoteReference w:id="3"/>
      </w:r>
      <w:r w:rsidRPr="00350443">
        <w:t>.</w:t>
      </w:r>
      <w:r w:rsidRPr="002C1E71">
        <w:t xml:space="preserve"> </w:t>
      </w:r>
    </w:p>
    <w:p w14:paraId="7861C93F" w14:textId="77777777" w:rsidR="002C1E71" w:rsidRDefault="002C1E71" w:rsidP="002C1E71">
      <w:pPr>
        <w:ind w:left="360"/>
        <w:jc w:val="both"/>
      </w:pPr>
      <w:r w:rsidRPr="002C1E71">
        <w:t xml:space="preserve">LUOGO E DATA DI SOTTOSCRIZIONE ________________________ lì ___/___/______ </w:t>
      </w:r>
    </w:p>
    <w:p w14:paraId="75CFAF2A" w14:textId="77777777" w:rsidR="002C1E71" w:rsidRDefault="002C1E71" w:rsidP="002C1E71">
      <w:pPr>
        <w:ind w:left="360"/>
        <w:jc w:val="both"/>
      </w:pPr>
      <w:r w:rsidRPr="002C1E71">
        <w:lastRenderedPageBreak/>
        <w:t xml:space="preserve">IN FEDE_____________________________ </w:t>
      </w:r>
    </w:p>
    <w:p w14:paraId="30FF63CA" w14:textId="76B3696C" w:rsidR="002C1E71" w:rsidRDefault="002C1E71" w:rsidP="002C1E71">
      <w:pPr>
        <w:ind w:left="360"/>
        <w:jc w:val="both"/>
      </w:pPr>
      <w:r w:rsidRPr="002C1E71">
        <w:t xml:space="preserve">Il richiedente, con l’apposizione della firma, dichiara sotto la propria responsabilità, che quanto esposto nella presente dichiarazione risponde al vero ai sensi e per gli effetti del D.P.R. 445/2000. </w:t>
      </w:r>
    </w:p>
    <w:p w14:paraId="3F351A10" w14:textId="77777777" w:rsidR="002C1E71" w:rsidRPr="00791914" w:rsidRDefault="002C1E71" w:rsidP="002C1E71">
      <w:pPr>
        <w:ind w:left="360"/>
        <w:jc w:val="both"/>
        <w:rPr>
          <w:b/>
          <w:bCs/>
        </w:rPr>
      </w:pPr>
      <w:r w:rsidRPr="00791914">
        <w:rPr>
          <w:b/>
          <w:bCs/>
        </w:rPr>
        <w:t xml:space="preserve">ESTREMI DOCUMENTO DI RICONOSCIMENTO (di cui si richiede fotocopia da allegare alla domanda) </w:t>
      </w:r>
    </w:p>
    <w:p w14:paraId="5EED44E7" w14:textId="026405EC" w:rsidR="002C1E71" w:rsidRDefault="002C1E71" w:rsidP="002C1E71">
      <w:pPr>
        <w:ind w:left="360"/>
        <w:jc w:val="both"/>
      </w:pPr>
      <w:r w:rsidRPr="002C1E71">
        <w:t>TIPO DOCUMENTO:</w:t>
      </w:r>
      <w:r>
        <w:t xml:space="preserve"> </w:t>
      </w:r>
      <w:r w:rsidRPr="002C1E71">
        <w:t>____________________________________________________________________</w:t>
      </w:r>
    </w:p>
    <w:p w14:paraId="7353D303" w14:textId="281FC8B2" w:rsidR="002C1E71" w:rsidRDefault="002C1E71" w:rsidP="002C1E71">
      <w:pPr>
        <w:ind w:left="360"/>
        <w:jc w:val="both"/>
      </w:pPr>
      <w:r w:rsidRPr="002C1E71">
        <w:t>NUMERO DOCUMENTO:</w:t>
      </w:r>
      <w:r>
        <w:t xml:space="preserve"> </w:t>
      </w:r>
      <w:r w:rsidRPr="002C1E71">
        <w:t>________________________________________________________________</w:t>
      </w:r>
    </w:p>
    <w:p w14:paraId="49515041" w14:textId="59DEB10C" w:rsidR="002C1E71" w:rsidRDefault="002C1E71" w:rsidP="002C1E71">
      <w:pPr>
        <w:ind w:left="360"/>
        <w:jc w:val="both"/>
      </w:pPr>
      <w:r w:rsidRPr="002C1E71">
        <w:t>RILASCIATO DA:</w:t>
      </w:r>
      <w:r>
        <w:t xml:space="preserve"> </w:t>
      </w:r>
      <w:r w:rsidRPr="002C1E71">
        <w:t xml:space="preserve">_____________________________________________________ IL _ _ / _ _ / _ _ _ _ </w:t>
      </w:r>
    </w:p>
    <w:p w14:paraId="14C4A8E7" w14:textId="77777777" w:rsidR="002C1E71" w:rsidRDefault="002C1E71" w:rsidP="002C1E71">
      <w:pPr>
        <w:ind w:left="360"/>
        <w:jc w:val="both"/>
      </w:pPr>
      <w:r w:rsidRPr="002C1E71">
        <w:t xml:space="preserve">DATA DI SCADENZA__________________________________________________________________ </w:t>
      </w:r>
    </w:p>
    <w:p w14:paraId="2B84720F" w14:textId="7E960DEF" w:rsidR="002C1E71" w:rsidRDefault="002C1E71" w:rsidP="002C1E71">
      <w:pPr>
        <w:ind w:left="360"/>
        <w:jc w:val="both"/>
      </w:pPr>
      <w:r w:rsidRPr="002C1E71">
        <w:t>IN FEDE______________________________________________________ (Firma del beneficiario / rappresentante legale)</w:t>
      </w:r>
    </w:p>
    <w:p w14:paraId="5DA194AA" w14:textId="77777777" w:rsidR="002C1E71" w:rsidRDefault="002C1E71">
      <w:r>
        <w:br w:type="page"/>
      </w:r>
    </w:p>
    <w:p w14:paraId="41D69D00" w14:textId="77777777" w:rsidR="00350443" w:rsidRDefault="00350443" w:rsidP="00350443">
      <w:pPr>
        <w:ind w:left="360"/>
        <w:jc w:val="center"/>
        <w:rPr>
          <w:b/>
          <w:bCs/>
        </w:rPr>
      </w:pPr>
      <w:r w:rsidRPr="002C1E71">
        <w:rPr>
          <w:b/>
          <w:bCs/>
        </w:rPr>
        <w:lastRenderedPageBreak/>
        <w:t>Allegato 10</w:t>
      </w:r>
    </w:p>
    <w:p w14:paraId="4291287C" w14:textId="1959D017" w:rsidR="002C1E71" w:rsidRPr="002C1E71" w:rsidRDefault="002C1E71" w:rsidP="002C1E71">
      <w:pPr>
        <w:ind w:left="360"/>
        <w:jc w:val="center"/>
        <w:rPr>
          <w:b/>
          <w:bCs/>
        </w:rPr>
      </w:pPr>
      <w:r w:rsidRPr="002C1E71">
        <w:rPr>
          <w:b/>
          <w:bCs/>
        </w:rPr>
        <w:t>DICHIARAZIONE SOSTITUTIVA DELL’ATTO DI NOTORIETÀ DI AVVIO DEI LAVORI (Art. 47 D.P.R. 28 dicembre 2000, n. 445)</w:t>
      </w:r>
    </w:p>
    <w:p w14:paraId="49982D0D" w14:textId="77777777" w:rsidR="0002756F" w:rsidRDefault="002C1E71" w:rsidP="002C1E71">
      <w:pPr>
        <w:ind w:left="360"/>
        <w:jc w:val="both"/>
      </w:pPr>
      <w:r w:rsidRPr="002C1E71">
        <w:t xml:space="preserve">Il/la sottoscritto/a _____________________________________ nato/a ___________________ il________________ residente in ______________ Cod. Fisc. ______________________, in qualità di __________________dell’ente/impresa___________________________ C.F. _______________P. IVA ______________________ </w:t>
      </w:r>
    </w:p>
    <w:p w14:paraId="213DD783" w14:textId="5BE05E8D" w:rsidR="009B7812" w:rsidRDefault="002C1E71" w:rsidP="002C1E71">
      <w:pPr>
        <w:ind w:left="360"/>
        <w:jc w:val="both"/>
      </w:pPr>
      <w:r w:rsidRPr="002C1E71">
        <w:t xml:space="preserve">consapevole della responsabilità penale e delle conseguenti sanzioni in caso di falsa dichiarazione, ai sensi dell’art. 76 del D.P.R. 28 dicembre 2000, n. 445, nonché della decadenza dai benefici eventualmente conseguiti a seguito del provvedimento adottato, così come previsto dall’art. 75 del medesimo decreto </w:t>
      </w:r>
    </w:p>
    <w:p w14:paraId="6D5EA637" w14:textId="30DB2FE6" w:rsidR="009B7812" w:rsidRDefault="002C1E71" w:rsidP="009B7812">
      <w:pPr>
        <w:ind w:left="360"/>
        <w:jc w:val="center"/>
      </w:pPr>
      <w:r w:rsidRPr="002C1E71">
        <w:t>DICHIARA</w:t>
      </w:r>
    </w:p>
    <w:p w14:paraId="55A180F1" w14:textId="2FDC816E" w:rsidR="0002756F" w:rsidRDefault="002C1E71" w:rsidP="0002756F">
      <w:pPr>
        <w:ind w:left="360"/>
        <w:jc w:val="center"/>
      </w:pPr>
      <w:r w:rsidRPr="002C1E71">
        <w:t>ai sensi dell’art. 47 del D.P.R. n° 445/00,</w:t>
      </w:r>
    </w:p>
    <w:p w14:paraId="3B9C9C39" w14:textId="6E051FCA" w:rsidR="009B7812" w:rsidRDefault="002C1E71" w:rsidP="002C1E71">
      <w:pPr>
        <w:ind w:left="360"/>
        <w:jc w:val="both"/>
      </w:pPr>
      <w:r w:rsidRPr="002C1E71">
        <w:t xml:space="preserve">che i lavori del progetto ____________________________identificati dal codice progetto SIGEPA n. si sono avviati il giorno __/__/____ </w:t>
      </w:r>
    </w:p>
    <w:p w14:paraId="70407843" w14:textId="77777777" w:rsidR="009B7812" w:rsidRDefault="002C1E71" w:rsidP="002C1E71">
      <w:pPr>
        <w:ind w:left="360"/>
        <w:jc w:val="both"/>
      </w:pPr>
      <w:r w:rsidRPr="002C1E71">
        <w:t xml:space="preserve">LUOGO E DATA DI SOTTOSCRIZIONE ________________________ lì ___/___/______ </w:t>
      </w:r>
    </w:p>
    <w:p w14:paraId="1DFF5C1B" w14:textId="77777777" w:rsidR="009B7812" w:rsidRDefault="002C1E71" w:rsidP="002C1E71">
      <w:pPr>
        <w:ind w:left="360"/>
        <w:jc w:val="both"/>
      </w:pPr>
      <w:r w:rsidRPr="002C1E71">
        <w:t xml:space="preserve">IN FEDE_____________________________ </w:t>
      </w:r>
    </w:p>
    <w:p w14:paraId="281CFCB9" w14:textId="395E37AC" w:rsidR="009B7812" w:rsidRDefault="002C1E71" w:rsidP="002C1E71">
      <w:pPr>
        <w:ind w:left="360"/>
        <w:jc w:val="both"/>
      </w:pPr>
      <w:r w:rsidRPr="002C1E71">
        <w:t xml:space="preserve">Il richiedente, con l’apposizione della firma, dichiara sotto la propria responsabilità, che quanto esposto nella dichiarazione risponde al vero ai sensi e per gli effetti del D.P.R. 445/2000. </w:t>
      </w:r>
    </w:p>
    <w:p w14:paraId="7DBC4280" w14:textId="77777777" w:rsidR="009B7812" w:rsidRPr="00791914" w:rsidRDefault="002C1E71" w:rsidP="002C1E71">
      <w:pPr>
        <w:ind w:left="360"/>
        <w:jc w:val="both"/>
        <w:rPr>
          <w:b/>
          <w:bCs/>
        </w:rPr>
      </w:pPr>
      <w:r w:rsidRPr="00791914">
        <w:rPr>
          <w:b/>
          <w:bCs/>
        </w:rPr>
        <w:t>ESTREMI DOCUMENTO DI RICONOSCIMENTO (di cui si richiede fotocopia da allegare alla domanda)</w:t>
      </w:r>
    </w:p>
    <w:p w14:paraId="64CD3AD7" w14:textId="77777777" w:rsidR="009B7812" w:rsidRDefault="002C1E71" w:rsidP="002C1E71">
      <w:pPr>
        <w:ind w:left="360"/>
        <w:jc w:val="both"/>
      </w:pPr>
      <w:r w:rsidRPr="002C1E71">
        <w:t>TIPO DOCUMENTO:</w:t>
      </w:r>
      <w:r w:rsidR="009B7812">
        <w:t xml:space="preserve"> </w:t>
      </w:r>
      <w:r w:rsidRPr="002C1E71">
        <w:t>___________________________________________________________</w:t>
      </w:r>
    </w:p>
    <w:p w14:paraId="32D3E308" w14:textId="77777777" w:rsidR="009B7812" w:rsidRDefault="002C1E71" w:rsidP="002C1E71">
      <w:pPr>
        <w:ind w:left="360"/>
        <w:jc w:val="both"/>
      </w:pPr>
      <w:r w:rsidRPr="002C1E71">
        <w:t>NUMERO DOCUMENTO:</w:t>
      </w:r>
      <w:r w:rsidR="009B7812">
        <w:t xml:space="preserve"> </w:t>
      </w:r>
      <w:r w:rsidRPr="002C1E71">
        <w:t xml:space="preserve">_______________________________________________________ </w:t>
      </w:r>
    </w:p>
    <w:p w14:paraId="1866937E" w14:textId="77777777" w:rsidR="009B7812" w:rsidRDefault="002C1E71" w:rsidP="002C1E71">
      <w:pPr>
        <w:ind w:left="360"/>
        <w:jc w:val="both"/>
      </w:pPr>
      <w:r w:rsidRPr="002C1E71">
        <w:t>RILASCIATO DA:</w:t>
      </w:r>
      <w:r w:rsidR="009B7812">
        <w:t xml:space="preserve"> </w:t>
      </w:r>
      <w:r w:rsidRPr="002C1E71">
        <w:t xml:space="preserve">____________________________________________ IL _ _ / _ _ / _ _ _ _ </w:t>
      </w:r>
    </w:p>
    <w:p w14:paraId="2F5A8134" w14:textId="77777777" w:rsidR="009B7812" w:rsidRDefault="002C1E71" w:rsidP="002C1E71">
      <w:pPr>
        <w:ind w:left="360"/>
        <w:jc w:val="both"/>
      </w:pPr>
      <w:r w:rsidRPr="002C1E71">
        <w:t>DATA DI SCADENZA</w:t>
      </w:r>
      <w:r w:rsidR="009B7812">
        <w:t xml:space="preserve"> </w:t>
      </w:r>
      <w:r w:rsidRPr="002C1E71">
        <w:t>__________________________________________________________</w:t>
      </w:r>
    </w:p>
    <w:p w14:paraId="1360AB3D" w14:textId="3E1B6961" w:rsidR="002C1E71" w:rsidRDefault="002C1E71" w:rsidP="002C1E71">
      <w:pPr>
        <w:ind w:left="360"/>
        <w:jc w:val="both"/>
      </w:pPr>
      <w:r w:rsidRPr="002C1E71">
        <w:t>IN FEDE______________________________________________ (Firma del beneficiario</w:t>
      </w:r>
      <w:r w:rsidR="009B7812">
        <w:t>)</w:t>
      </w:r>
    </w:p>
    <w:p w14:paraId="3C19007D" w14:textId="77777777" w:rsidR="00DA5EE2" w:rsidRDefault="00DA5EE2" w:rsidP="002C1E71">
      <w:pPr>
        <w:ind w:left="360"/>
        <w:jc w:val="both"/>
      </w:pPr>
    </w:p>
    <w:p w14:paraId="4AFDE208" w14:textId="77777777" w:rsidR="00DA5EE2" w:rsidRDefault="00DA5EE2" w:rsidP="002C1E71">
      <w:pPr>
        <w:ind w:left="360"/>
        <w:jc w:val="both"/>
      </w:pPr>
    </w:p>
    <w:p w14:paraId="76BD4237" w14:textId="77777777" w:rsidR="00DA5EE2" w:rsidRDefault="00DA5EE2" w:rsidP="002C1E71">
      <w:pPr>
        <w:ind w:left="360"/>
        <w:jc w:val="both"/>
      </w:pPr>
    </w:p>
    <w:p w14:paraId="4B83128C" w14:textId="77777777" w:rsidR="00DA5EE2" w:rsidRDefault="00DA5EE2" w:rsidP="002C1E71">
      <w:pPr>
        <w:ind w:left="360"/>
        <w:jc w:val="both"/>
      </w:pPr>
    </w:p>
    <w:p w14:paraId="790B5FF6" w14:textId="77777777" w:rsidR="00DA5EE2" w:rsidRDefault="00DA5EE2" w:rsidP="002C1E71">
      <w:pPr>
        <w:ind w:left="360"/>
        <w:jc w:val="both"/>
      </w:pPr>
    </w:p>
    <w:p w14:paraId="338BCDDF" w14:textId="77777777" w:rsidR="00DA5EE2" w:rsidRDefault="00DA5EE2" w:rsidP="002C1E71">
      <w:pPr>
        <w:ind w:left="360"/>
        <w:jc w:val="both"/>
      </w:pPr>
    </w:p>
    <w:p w14:paraId="7BB2800B" w14:textId="77777777" w:rsidR="00DA5EE2" w:rsidRDefault="00DA5EE2" w:rsidP="002C1E71">
      <w:pPr>
        <w:ind w:left="360"/>
        <w:jc w:val="both"/>
      </w:pPr>
    </w:p>
    <w:p w14:paraId="04945A23" w14:textId="77777777" w:rsidR="00DA5EE2" w:rsidRDefault="00DA5EE2" w:rsidP="002C1E71">
      <w:pPr>
        <w:ind w:left="360"/>
        <w:jc w:val="both"/>
      </w:pPr>
    </w:p>
    <w:p w14:paraId="5EAB6665" w14:textId="77777777" w:rsidR="00DA5EE2" w:rsidRDefault="00DA5EE2" w:rsidP="002C1E71">
      <w:pPr>
        <w:ind w:left="360"/>
        <w:jc w:val="both"/>
      </w:pPr>
    </w:p>
    <w:p w14:paraId="16E21A92" w14:textId="08D461E9" w:rsidR="00DA5EE2" w:rsidRPr="00DA5EE2" w:rsidRDefault="00DA5EE2" w:rsidP="00DA5EE2">
      <w:pPr>
        <w:ind w:left="360"/>
        <w:jc w:val="center"/>
        <w:rPr>
          <w:b/>
          <w:bCs/>
        </w:rPr>
      </w:pPr>
      <w:r w:rsidRPr="00DA5EE2">
        <w:rPr>
          <w:b/>
          <w:bCs/>
        </w:rPr>
        <w:lastRenderedPageBreak/>
        <w:t>Allegato 11</w:t>
      </w:r>
    </w:p>
    <w:p w14:paraId="265FE3BD" w14:textId="77777777" w:rsidR="00DA5EE2" w:rsidRDefault="00DA5EE2" w:rsidP="002C1E71">
      <w:pPr>
        <w:ind w:left="360"/>
        <w:jc w:val="both"/>
      </w:pPr>
    </w:p>
    <w:p w14:paraId="38BAF948" w14:textId="48C13362" w:rsidR="00DA5EE2" w:rsidRDefault="00DA5EE2" w:rsidP="00DA5EE2">
      <w:pPr>
        <w:pStyle w:val="BodyText"/>
        <w:spacing w:line="276" w:lineRule="auto"/>
        <w:ind w:left="232" w:right="251"/>
        <w:jc w:val="both"/>
      </w:pPr>
      <w:r>
        <w:t>Nell’ambito delle operazioni</w:t>
      </w:r>
      <w:r w:rsidR="009768BD">
        <w:t xml:space="preserve"> a</w:t>
      </w:r>
      <w:r w:rsidR="009768BD" w:rsidRPr="009768BD">
        <w:t>ttivabili a valere sul presente Avviso</w:t>
      </w:r>
      <w:r>
        <w:t xml:space="preserve"> le principali categorie di spese ammissibili</w:t>
      </w:r>
      <w:r>
        <w:rPr>
          <w:spacing w:val="1"/>
        </w:rPr>
        <w:t xml:space="preserve"> </w:t>
      </w:r>
      <w:r>
        <w:t>riguardano</w:t>
      </w:r>
      <w:r>
        <w:rPr>
          <w:spacing w:val="-1"/>
        </w:rPr>
        <w:t xml:space="preserve"> </w:t>
      </w:r>
      <w:r>
        <w:t>i costi sostenuti per:</w:t>
      </w:r>
    </w:p>
    <w:p w14:paraId="22255904" w14:textId="77777777" w:rsidR="009768BD" w:rsidRPr="009768BD" w:rsidRDefault="009768BD" w:rsidP="009768BD">
      <w:pPr>
        <w:widowControl w:val="0"/>
        <w:tabs>
          <w:tab w:val="left" w:pos="953"/>
        </w:tabs>
        <w:autoSpaceDE w:val="0"/>
        <w:autoSpaceDN w:val="0"/>
        <w:spacing w:before="41" w:after="0" w:line="240" w:lineRule="auto"/>
        <w:rPr>
          <w:rFonts w:ascii="Times New Roman" w:hAnsi="Times New Roman" w:cs="Times New Roman"/>
          <w:sz w:val="24"/>
        </w:rPr>
      </w:pPr>
    </w:p>
    <w:p w14:paraId="4DC960E6" w14:textId="6CCA261F" w:rsidR="00DA5EE2" w:rsidRPr="009768BD" w:rsidRDefault="00DA5EE2" w:rsidP="00DA5EE2">
      <w:pPr>
        <w:pStyle w:val="ListParagraph"/>
        <w:widowControl w:val="0"/>
        <w:numPr>
          <w:ilvl w:val="0"/>
          <w:numId w:val="6"/>
        </w:numPr>
        <w:tabs>
          <w:tab w:val="left" w:pos="953"/>
        </w:tabs>
        <w:autoSpaceDE w:val="0"/>
        <w:autoSpaceDN w:val="0"/>
        <w:spacing w:before="41" w:after="0" w:line="240" w:lineRule="auto"/>
        <w:ind w:hanging="361"/>
        <w:contextualSpacing w:val="0"/>
        <w:rPr>
          <w:rFonts w:ascii="Times New Roman" w:hAnsi="Times New Roman" w:cs="Times New Roman"/>
          <w:sz w:val="24"/>
        </w:rPr>
      </w:pPr>
      <w:r w:rsidRPr="009768BD">
        <w:rPr>
          <w:rFonts w:ascii="Times New Roman" w:hAnsi="Times New Roman" w:cs="Times New Roman"/>
          <w:sz w:val="24"/>
        </w:rPr>
        <w:t>Spese</w:t>
      </w:r>
      <w:r w:rsidRPr="009768BD">
        <w:rPr>
          <w:rFonts w:ascii="Times New Roman" w:hAnsi="Times New Roman" w:cs="Times New Roman"/>
          <w:spacing w:val="-3"/>
          <w:sz w:val="24"/>
        </w:rPr>
        <w:t xml:space="preserve"> </w:t>
      </w:r>
      <w:r w:rsidRPr="009768BD">
        <w:rPr>
          <w:rFonts w:ascii="Times New Roman" w:hAnsi="Times New Roman" w:cs="Times New Roman"/>
          <w:sz w:val="24"/>
        </w:rPr>
        <w:t>per</w:t>
      </w:r>
      <w:r w:rsidRPr="009768BD">
        <w:rPr>
          <w:rFonts w:ascii="Times New Roman" w:hAnsi="Times New Roman" w:cs="Times New Roman"/>
          <w:spacing w:val="-1"/>
          <w:sz w:val="24"/>
        </w:rPr>
        <w:t xml:space="preserve"> </w:t>
      </w:r>
      <w:r w:rsidRPr="009768BD">
        <w:rPr>
          <w:rFonts w:ascii="Times New Roman" w:hAnsi="Times New Roman" w:cs="Times New Roman"/>
          <w:sz w:val="24"/>
        </w:rPr>
        <w:t>lavori;</w:t>
      </w:r>
    </w:p>
    <w:p w14:paraId="419733CB" w14:textId="77777777" w:rsidR="00DA5EE2" w:rsidRPr="009768BD" w:rsidRDefault="00DA5EE2" w:rsidP="00DA5EE2">
      <w:pPr>
        <w:pStyle w:val="ListParagraph"/>
        <w:widowControl w:val="0"/>
        <w:numPr>
          <w:ilvl w:val="0"/>
          <w:numId w:val="6"/>
        </w:numPr>
        <w:tabs>
          <w:tab w:val="left" w:pos="953"/>
        </w:tabs>
        <w:autoSpaceDE w:val="0"/>
        <w:autoSpaceDN w:val="0"/>
        <w:spacing w:before="46" w:after="0" w:line="240" w:lineRule="auto"/>
        <w:ind w:hanging="361"/>
        <w:contextualSpacing w:val="0"/>
        <w:rPr>
          <w:rFonts w:ascii="Times New Roman" w:hAnsi="Times New Roman" w:cs="Times New Roman"/>
          <w:sz w:val="24"/>
        </w:rPr>
      </w:pPr>
      <w:r w:rsidRPr="009768BD">
        <w:rPr>
          <w:rFonts w:ascii="Times New Roman" w:hAnsi="Times New Roman" w:cs="Times New Roman"/>
          <w:sz w:val="24"/>
        </w:rPr>
        <w:t>Spese</w:t>
      </w:r>
      <w:r w:rsidRPr="009768BD">
        <w:rPr>
          <w:rFonts w:ascii="Times New Roman" w:hAnsi="Times New Roman" w:cs="Times New Roman"/>
          <w:spacing w:val="-3"/>
          <w:sz w:val="24"/>
        </w:rPr>
        <w:t xml:space="preserve"> </w:t>
      </w:r>
      <w:r w:rsidRPr="009768BD">
        <w:rPr>
          <w:rFonts w:ascii="Times New Roman" w:hAnsi="Times New Roman" w:cs="Times New Roman"/>
          <w:sz w:val="24"/>
        </w:rPr>
        <w:t>per</w:t>
      </w:r>
      <w:r w:rsidRPr="009768BD">
        <w:rPr>
          <w:rFonts w:ascii="Times New Roman" w:hAnsi="Times New Roman" w:cs="Times New Roman"/>
          <w:spacing w:val="-1"/>
          <w:sz w:val="24"/>
        </w:rPr>
        <w:t xml:space="preserve"> </w:t>
      </w:r>
      <w:r w:rsidRPr="009768BD">
        <w:rPr>
          <w:rFonts w:ascii="Times New Roman" w:hAnsi="Times New Roman" w:cs="Times New Roman"/>
          <w:sz w:val="24"/>
        </w:rPr>
        <w:t>beni</w:t>
      </w:r>
      <w:r w:rsidRPr="009768BD">
        <w:rPr>
          <w:rFonts w:ascii="Times New Roman" w:hAnsi="Times New Roman" w:cs="Times New Roman"/>
          <w:spacing w:val="-2"/>
          <w:sz w:val="24"/>
        </w:rPr>
        <w:t xml:space="preserve"> </w:t>
      </w:r>
      <w:r w:rsidRPr="009768BD">
        <w:rPr>
          <w:rFonts w:ascii="Times New Roman" w:hAnsi="Times New Roman" w:cs="Times New Roman"/>
          <w:sz w:val="24"/>
        </w:rPr>
        <w:t>e</w:t>
      </w:r>
      <w:r w:rsidRPr="009768BD">
        <w:rPr>
          <w:rFonts w:ascii="Times New Roman" w:hAnsi="Times New Roman" w:cs="Times New Roman"/>
          <w:spacing w:val="-2"/>
          <w:sz w:val="24"/>
        </w:rPr>
        <w:t xml:space="preserve"> </w:t>
      </w:r>
      <w:r w:rsidRPr="009768BD">
        <w:rPr>
          <w:rFonts w:ascii="Times New Roman" w:hAnsi="Times New Roman" w:cs="Times New Roman"/>
          <w:sz w:val="24"/>
        </w:rPr>
        <w:t>servizi;</w:t>
      </w:r>
    </w:p>
    <w:p w14:paraId="60AABD39" w14:textId="77777777" w:rsidR="00DA5EE2" w:rsidRPr="009768BD" w:rsidRDefault="00DA5EE2" w:rsidP="00DA5EE2">
      <w:pPr>
        <w:pStyle w:val="ListParagraph"/>
        <w:widowControl w:val="0"/>
        <w:numPr>
          <w:ilvl w:val="0"/>
          <w:numId w:val="6"/>
        </w:numPr>
        <w:tabs>
          <w:tab w:val="left" w:pos="953"/>
        </w:tabs>
        <w:autoSpaceDE w:val="0"/>
        <w:autoSpaceDN w:val="0"/>
        <w:spacing w:before="40" w:after="0" w:line="240" w:lineRule="auto"/>
        <w:ind w:hanging="361"/>
        <w:contextualSpacing w:val="0"/>
        <w:rPr>
          <w:rFonts w:ascii="Times New Roman" w:hAnsi="Times New Roman" w:cs="Times New Roman"/>
          <w:sz w:val="24"/>
        </w:rPr>
      </w:pPr>
      <w:r w:rsidRPr="009768BD">
        <w:rPr>
          <w:rFonts w:ascii="Times New Roman" w:hAnsi="Times New Roman" w:cs="Times New Roman"/>
          <w:sz w:val="24"/>
        </w:rPr>
        <w:t>Acquisto</w:t>
      </w:r>
      <w:r w:rsidRPr="009768BD">
        <w:rPr>
          <w:rFonts w:ascii="Times New Roman" w:hAnsi="Times New Roman" w:cs="Times New Roman"/>
          <w:spacing w:val="-3"/>
          <w:sz w:val="24"/>
        </w:rPr>
        <w:t xml:space="preserve"> </w:t>
      </w:r>
      <w:r w:rsidRPr="009768BD">
        <w:rPr>
          <w:rFonts w:ascii="Times New Roman" w:hAnsi="Times New Roman" w:cs="Times New Roman"/>
          <w:sz w:val="24"/>
        </w:rPr>
        <w:t>di</w:t>
      </w:r>
      <w:r w:rsidRPr="009768BD">
        <w:rPr>
          <w:rFonts w:ascii="Times New Roman" w:hAnsi="Times New Roman" w:cs="Times New Roman"/>
          <w:spacing w:val="-3"/>
          <w:sz w:val="24"/>
        </w:rPr>
        <w:t xml:space="preserve"> </w:t>
      </w:r>
      <w:r w:rsidRPr="009768BD">
        <w:rPr>
          <w:rFonts w:ascii="Times New Roman" w:hAnsi="Times New Roman" w:cs="Times New Roman"/>
          <w:sz w:val="24"/>
        </w:rPr>
        <w:t>terreni;</w:t>
      </w:r>
    </w:p>
    <w:p w14:paraId="112A22AE" w14:textId="77777777" w:rsidR="00DA5EE2" w:rsidRPr="009768BD" w:rsidRDefault="00DA5EE2" w:rsidP="00DA5EE2">
      <w:pPr>
        <w:pStyle w:val="ListParagraph"/>
        <w:widowControl w:val="0"/>
        <w:numPr>
          <w:ilvl w:val="0"/>
          <w:numId w:val="6"/>
        </w:numPr>
        <w:tabs>
          <w:tab w:val="left" w:pos="953"/>
        </w:tabs>
        <w:autoSpaceDE w:val="0"/>
        <w:autoSpaceDN w:val="0"/>
        <w:spacing w:before="41" w:after="0" w:line="240" w:lineRule="auto"/>
        <w:ind w:hanging="361"/>
        <w:contextualSpacing w:val="0"/>
        <w:rPr>
          <w:rFonts w:ascii="Times New Roman" w:hAnsi="Times New Roman" w:cs="Times New Roman"/>
          <w:sz w:val="24"/>
        </w:rPr>
      </w:pPr>
      <w:r w:rsidRPr="009768BD">
        <w:rPr>
          <w:rFonts w:ascii="Times New Roman" w:hAnsi="Times New Roman" w:cs="Times New Roman"/>
          <w:sz w:val="24"/>
        </w:rPr>
        <w:t>Acquisto</w:t>
      </w:r>
      <w:r w:rsidRPr="009768BD">
        <w:rPr>
          <w:rFonts w:ascii="Times New Roman" w:hAnsi="Times New Roman" w:cs="Times New Roman"/>
          <w:spacing w:val="-4"/>
          <w:sz w:val="24"/>
        </w:rPr>
        <w:t xml:space="preserve"> </w:t>
      </w:r>
      <w:r w:rsidRPr="009768BD">
        <w:rPr>
          <w:rFonts w:ascii="Times New Roman" w:hAnsi="Times New Roman" w:cs="Times New Roman"/>
          <w:sz w:val="24"/>
        </w:rPr>
        <w:t>di</w:t>
      </w:r>
      <w:r w:rsidRPr="009768BD">
        <w:rPr>
          <w:rFonts w:ascii="Times New Roman" w:hAnsi="Times New Roman" w:cs="Times New Roman"/>
          <w:spacing w:val="-3"/>
          <w:sz w:val="24"/>
        </w:rPr>
        <w:t xml:space="preserve"> </w:t>
      </w:r>
      <w:r w:rsidRPr="009768BD">
        <w:rPr>
          <w:rFonts w:ascii="Times New Roman" w:hAnsi="Times New Roman" w:cs="Times New Roman"/>
          <w:sz w:val="24"/>
        </w:rPr>
        <w:t>edifici;</w:t>
      </w:r>
    </w:p>
    <w:p w14:paraId="18812110" w14:textId="77777777" w:rsidR="00DA5EE2" w:rsidRPr="009768BD" w:rsidRDefault="00DA5EE2" w:rsidP="00DA5EE2">
      <w:pPr>
        <w:pStyle w:val="ListParagraph"/>
        <w:widowControl w:val="0"/>
        <w:numPr>
          <w:ilvl w:val="0"/>
          <w:numId w:val="6"/>
        </w:numPr>
        <w:tabs>
          <w:tab w:val="left" w:pos="952"/>
          <w:tab w:val="left" w:pos="953"/>
        </w:tabs>
        <w:autoSpaceDE w:val="0"/>
        <w:autoSpaceDN w:val="0"/>
        <w:spacing w:before="41" w:after="0" w:line="240" w:lineRule="auto"/>
        <w:ind w:hanging="361"/>
        <w:contextualSpacing w:val="0"/>
        <w:rPr>
          <w:rFonts w:ascii="Times New Roman" w:hAnsi="Times New Roman" w:cs="Times New Roman"/>
          <w:sz w:val="24"/>
        </w:rPr>
      </w:pPr>
      <w:r w:rsidRPr="009768BD">
        <w:rPr>
          <w:rFonts w:ascii="Times New Roman" w:hAnsi="Times New Roman" w:cs="Times New Roman"/>
          <w:sz w:val="24"/>
        </w:rPr>
        <w:t>Locazione</w:t>
      </w:r>
      <w:r w:rsidRPr="009768BD">
        <w:rPr>
          <w:rFonts w:ascii="Times New Roman" w:hAnsi="Times New Roman" w:cs="Times New Roman"/>
          <w:spacing w:val="-5"/>
          <w:sz w:val="24"/>
        </w:rPr>
        <w:t xml:space="preserve"> </w:t>
      </w:r>
      <w:r w:rsidRPr="009768BD">
        <w:rPr>
          <w:rFonts w:ascii="Times New Roman" w:hAnsi="Times New Roman" w:cs="Times New Roman"/>
          <w:sz w:val="24"/>
        </w:rPr>
        <w:t>finanziaria;</w:t>
      </w:r>
    </w:p>
    <w:p w14:paraId="2CDE30F7" w14:textId="77777777" w:rsidR="00DA5EE2" w:rsidRPr="009768BD" w:rsidRDefault="00DA5EE2" w:rsidP="00DA5EE2">
      <w:pPr>
        <w:pStyle w:val="ListParagraph"/>
        <w:widowControl w:val="0"/>
        <w:numPr>
          <w:ilvl w:val="0"/>
          <w:numId w:val="6"/>
        </w:numPr>
        <w:tabs>
          <w:tab w:val="left" w:pos="953"/>
        </w:tabs>
        <w:autoSpaceDE w:val="0"/>
        <w:autoSpaceDN w:val="0"/>
        <w:spacing w:before="41" w:after="0" w:line="240" w:lineRule="auto"/>
        <w:ind w:hanging="361"/>
        <w:contextualSpacing w:val="0"/>
        <w:rPr>
          <w:rFonts w:ascii="Times New Roman" w:hAnsi="Times New Roman" w:cs="Times New Roman"/>
          <w:sz w:val="24"/>
        </w:rPr>
      </w:pPr>
      <w:r w:rsidRPr="009768BD">
        <w:rPr>
          <w:rFonts w:ascii="Times New Roman" w:hAnsi="Times New Roman" w:cs="Times New Roman"/>
          <w:sz w:val="24"/>
        </w:rPr>
        <w:t>Ammortamento;</w:t>
      </w:r>
    </w:p>
    <w:p w14:paraId="63093883" w14:textId="77777777" w:rsidR="00DA5EE2" w:rsidRPr="009768BD" w:rsidRDefault="00DA5EE2" w:rsidP="00DA5EE2">
      <w:pPr>
        <w:pStyle w:val="ListParagraph"/>
        <w:widowControl w:val="0"/>
        <w:numPr>
          <w:ilvl w:val="0"/>
          <w:numId w:val="6"/>
        </w:numPr>
        <w:tabs>
          <w:tab w:val="left" w:pos="952"/>
          <w:tab w:val="left" w:pos="953"/>
        </w:tabs>
        <w:autoSpaceDE w:val="0"/>
        <w:autoSpaceDN w:val="0"/>
        <w:spacing w:before="40" w:after="0" w:line="240" w:lineRule="auto"/>
        <w:ind w:hanging="361"/>
        <w:contextualSpacing w:val="0"/>
        <w:rPr>
          <w:rFonts w:ascii="Times New Roman" w:hAnsi="Times New Roman" w:cs="Times New Roman"/>
          <w:sz w:val="24"/>
        </w:rPr>
      </w:pPr>
      <w:r w:rsidRPr="009768BD">
        <w:rPr>
          <w:rFonts w:ascii="Times New Roman" w:hAnsi="Times New Roman" w:cs="Times New Roman"/>
          <w:sz w:val="24"/>
        </w:rPr>
        <w:t>Spese</w:t>
      </w:r>
      <w:r w:rsidRPr="009768BD">
        <w:rPr>
          <w:rFonts w:ascii="Times New Roman" w:hAnsi="Times New Roman" w:cs="Times New Roman"/>
          <w:spacing w:val="-3"/>
          <w:sz w:val="24"/>
        </w:rPr>
        <w:t xml:space="preserve"> </w:t>
      </w:r>
      <w:r w:rsidRPr="009768BD">
        <w:rPr>
          <w:rFonts w:ascii="Times New Roman" w:hAnsi="Times New Roman" w:cs="Times New Roman"/>
          <w:sz w:val="24"/>
        </w:rPr>
        <w:t>generali.</w:t>
      </w:r>
    </w:p>
    <w:p w14:paraId="73C9F00C" w14:textId="77777777" w:rsidR="00DA5EE2" w:rsidRDefault="00DA5EE2" w:rsidP="00DA5EE2">
      <w:pPr>
        <w:pStyle w:val="BodyText"/>
        <w:spacing w:before="6"/>
        <w:rPr>
          <w:sz w:val="31"/>
        </w:rPr>
      </w:pPr>
    </w:p>
    <w:p w14:paraId="3287C67A" w14:textId="77777777" w:rsidR="00DA5EE2" w:rsidRPr="008620E4" w:rsidRDefault="00DA5EE2" w:rsidP="00DA5EE2">
      <w:pPr>
        <w:pStyle w:val="BodyText"/>
        <w:spacing w:line="276" w:lineRule="auto"/>
        <w:ind w:left="232" w:right="306"/>
        <w:jc w:val="both"/>
      </w:pPr>
      <w:r w:rsidRPr="008620E4">
        <w:t>Di seguito si riportano indicazioni specifiche per ogni tipologia di spesa</w:t>
      </w:r>
    </w:p>
    <w:p w14:paraId="1DD5FA35" w14:textId="77777777" w:rsidR="00DA5EE2" w:rsidRPr="00CE62C8" w:rsidRDefault="00DA5EE2" w:rsidP="00DA5EE2">
      <w:pPr>
        <w:pStyle w:val="BodyText"/>
        <w:widowControl/>
        <w:numPr>
          <w:ilvl w:val="0"/>
          <w:numId w:val="17"/>
        </w:numPr>
        <w:suppressAutoHyphens/>
        <w:autoSpaceDN/>
        <w:spacing w:before="240" w:after="120"/>
        <w:ind w:right="227"/>
        <w:jc w:val="both"/>
        <w:rPr>
          <w:b/>
          <w:bCs/>
          <w:color w:val="501549" w:themeColor="accent5" w:themeShade="80"/>
        </w:rPr>
      </w:pPr>
      <w:r w:rsidRPr="00CE62C8">
        <w:rPr>
          <w:b/>
          <w:bCs/>
          <w:color w:val="501549" w:themeColor="accent5" w:themeShade="80"/>
        </w:rPr>
        <w:t>Spese per lavori</w:t>
      </w:r>
    </w:p>
    <w:p w14:paraId="34EC8C76" w14:textId="77777777" w:rsidR="00DA5EE2" w:rsidRDefault="00DA5EE2" w:rsidP="00DA5EE2">
      <w:pPr>
        <w:pStyle w:val="Corpo"/>
        <w:rPr>
          <w:rFonts w:ascii="Times New Roman" w:hAnsi="Times New Roman" w:cs="Times New Roman"/>
          <w:sz w:val="24"/>
          <w:szCs w:val="24"/>
        </w:rPr>
      </w:pPr>
      <w:r>
        <w:rPr>
          <w:rFonts w:ascii="Times New Roman" w:hAnsi="Times New Roman" w:cs="Times New Roman"/>
          <w:sz w:val="24"/>
          <w:szCs w:val="24"/>
        </w:rPr>
        <w:t>Le spese per lavori possono riguardare l’ampliamento/ammodernamento di impianti esistenti; lavori per costruzione ex novo di impianti, limitatamente all’area del sito produttivo, e lavori per la costruzione ex novo/ammodernamento di stabilimenti galleggianti (imbarcazioni</w:t>
      </w:r>
      <w:proofErr w:type="gramStart"/>
      <w:r>
        <w:rPr>
          <w:rFonts w:ascii="Times New Roman" w:hAnsi="Times New Roman" w:cs="Times New Roman"/>
          <w:sz w:val="24"/>
          <w:szCs w:val="24"/>
        </w:rPr>
        <w:t>)..</w:t>
      </w:r>
      <w:proofErr w:type="gramEnd"/>
    </w:p>
    <w:p w14:paraId="71D55019" w14:textId="10EA2A46" w:rsidR="00DA5EE2" w:rsidRPr="002D0DA8" w:rsidRDefault="00DA5EE2" w:rsidP="00DA5EE2">
      <w:pPr>
        <w:pStyle w:val="Corpo"/>
        <w:rPr>
          <w:rFonts w:ascii="Times New Roman" w:hAnsi="Times New Roman" w:cs="Times New Roman"/>
          <w:sz w:val="24"/>
          <w:szCs w:val="24"/>
        </w:rPr>
      </w:pPr>
      <w:r w:rsidRPr="1F0316CC">
        <w:rPr>
          <w:rFonts w:ascii="Times New Roman" w:hAnsi="Times New Roman" w:cs="Times New Roman"/>
          <w:sz w:val="24"/>
          <w:szCs w:val="24"/>
        </w:rPr>
        <w:t xml:space="preserve">Per la realizzazione di lavori il progetto dovrà essere di livello esecutivo/cantierabile, ai sensi dell’art. 22 </w:t>
      </w:r>
      <w:r w:rsidRPr="1F0316CC">
        <w:rPr>
          <w:rFonts w:ascii="Times New Roman" w:eastAsia="Times New Roman" w:hAnsi="Times New Roman" w:cs="Times New Roman"/>
          <w:color w:val="000000" w:themeColor="text1"/>
          <w:sz w:val="24"/>
          <w:szCs w:val="24"/>
        </w:rPr>
        <w:t xml:space="preserve">dell’Allegato I.7 </w:t>
      </w:r>
      <w:r w:rsidRPr="1F0316CC">
        <w:rPr>
          <w:rFonts w:ascii="Times New Roman" w:hAnsi="Times New Roman" w:cs="Times New Roman"/>
          <w:sz w:val="24"/>
          <w:szCs w:val="24"/>
        </w:rPr>
        <w:t>del D.</w:t>
      </w:r>
      <w:r w:rsidR="009768BD">
        <w:rPr>
          <w:rFonts w:ascii="Times New Roman" w:hAnsi="Times New Roman" w:cs="Times New Roman"/>
          <w:sz w:val="24"/>
          <w:szCs w:val="24"/>
        </w:rPr>
        <w:t xml:space="preserve"> L</w:t>
      </w:r>
      <w:r w:rsidRPr="1F0316CC">
        <w:rPr>
          <w:rFonts w:ascii="Times New Roman" w:hAnsi="Times New Roman" w:cs="Times New Roman"/>
          <w:sz w:val="24"/>
          <w:szCs w:val="24"/>
        </w:rPr>
        <w:t>gs</w:t>
      </w:r>
      <w:r w:rsidR="009768BD">
        <w:rPr>
          <w:rFonts w:ascii="Times New Roman" w:hAnsi="Times New Roman" w:cs="Times New Roman"/>
          <w:sz w:val="24"/>
          <w:szCs w:val="24"/>
        </w:rPr>
        <w:t>. n.</w:t>
      </w:r>
      <w:r w:rsidRPr="1F0316CC">
        <w:rPr>
          <w:rFonts w:ascii="Times New Roman" w:hAnsi="Times New Roman" w:cs="Times New Roman"/>
          <w:sz w:val="24"/>
          <w:szCs w:val="24"/>
        </w:rPr>
        <w:t xml:space="preserve"> 36/2023, ovvero provvisto dei titoli abilitativi, autorizzazioni, pareri, nulla osta, e quant’altro necessario alla realizzazione dell’investimento e corredato di tutta la documentazione richiesta</w:t>
      </w:r>
      <w:r>
        <w:rPr>
          <w:rFonts w:ascii="Times New Roman" w:hAnsi="Times New Roman" w:cs="Times New Roman"/>
          <w:sz w:val="24"/>
          <w:szCs w:val="24"/>
        </w:rPr>
        <w:t xml:space="preserve"> nel bando</w:t>
      </w:r>
      <w:r w:rsidRPr="1F0316CC">
        <w:rPr>
          <w:rFonts w:ascii="Times New Roman" w:hAnsi="Times New Roman" w:cs="Times New Roman"/>
          <w:sz w:val="24"/>
          <w:szCs w:val="24"/>
        </w:rPr>
        <w:t xml:space="preserve">. </w:t>
      </w:r>
    </w:p>
    <w:p w14:paraId="587C6D7A" w14:textId="35570F52" w:rsidR="009768BD" w:rsidRDefault="00DA5EE2" w:rsidP="00DA5EE2">
      <w:pPr>
        <w:pStyle w:val="Corpo"/>
        <w:rPr>
          <w:rFonts w:ascii="Times New Roman" w:hAnsi="Times New Roman" w:cs="Times New Roman"/>
          <w:sz w:val="24"/>
          <w:szCs w:val="24"/>
        </w:rPr>
      </w:pPr>
      <w:bookmarkStart w:id="0" w:name="_Hlk196246906"/>
      <w:r w:rsidRPr="002D0DA8">
        <w:rPr>
          <w:rFonts w:ascii="Times New Roman" w:hAnsi="Times New Roman" w:cs="Times New Roman"/>
          <w:sz w:val="24"/>
          <w:szCs w:val="24"/>
        </w:rPr>
        <w:t>Le spese per lavori sono ammesse nei limiti degli importi previsti dalle voci di spesa d</w:t>
      </w:r>
      <w:r w:rsidR="009768BD">
        <w:rPr>
          <w:rFonts w:ascii="Times New Roman" w:hAnsi="Times New Roman" w:cs="Times New Roman"/>
          <w:sz w:val="24"/>
          <w:szCs w:val="24"/>
        </w:rPr>
        <w:t>e</w:t>
      </w:r>
      <w:r w:rsidRPr="002D0DA8">
        <w:rPr>
          <w:rFonts w:ascii="Times New Roman" w:hAnsi="Times New Roman" w:cs="Times New Roman"/>
          <w:sz w:val="24"/>
          <w:szCs w:val="24"/>
        </w:rPr>
        <w:t>l Prezziario Regionale delle Opere Pubbliche</w:t>
      </w:r>
      <w:r>
        <w:rPr>
          <w:rFonts w:ascii="Times New Roman" w:hAnsi="Times New Roman" w:cs="Times New Roman"/>
          <w:sz w:val="24"/>
          <w:szCs w:val="24"/>
        </w:rPr>
        <w:t xml:space="preserve"> </w:t>
      </w:r>
      <w:r w:rsidR="009768BD">
        <w:rPr>
          <w:rFonts w:ascii="Times New Roman" w:hAnsi="Times New Roman" w:cs="Times New Roman"/>
          <w:sz w:val="24"/>
          <w:szCs w:val="24"/>
        </w:rPr>
        <w:t xml:space="preserve">utilizzato per la redazione del computo metrico di progetto dell’investimento redatto dal tecnico progettista. </w:t>
      </w:r>
      <w:r w:rsidR="000324C5" w:rsidRPr="000324C5">
        <w:rPr>
          <w:rFonts w:ascii="Times New Roman" w:hAnsi="Times New Roman" w:cs="Times New Roman"/>
          <w:sz w:val="24"/>
          <w:szCs w:val="24"/>
        </w:rPr>
        <w:t>Con riferimento alle spese per lavori si richiede la trasmissione del Prezziario Regionale delle Opere Pubbliche utilizzato per la redazione del computo metrico di progetto dell’investimento redatto dal tecnico progettista ovvero, in alternativa, l’indicazione del link da cui scaricare il citato documento.</w:t>
      </w:r>
    </w:p>
    <w:bookmarkEnd w:id="0"/>
    <w:p w14:paraId="78218020" w14:textId="09388614" w:rsidR="00DA5EE2" w:rsidRPr="002D0DA8" w:rsidRDefault="00DA5EE2" w:rsidP="00DA5EE2">
      <w:pPr>
        <w:pStyle w:val="Corpo"/>
        <w:rPr>
          <w:rFonts w:ascii="Times New Roman" w:hAnsi="Times New Roman" w:cs="Times New Roman"/>
          <w:sz w:val="24"/>
          <w:szCs w:val="24"/>
        </w:rPr>
      </w:pPr>
      <w:r w:rsidRPr="002D0DA8">
        <w:rPr>
          <w:rFonts w:ascii="Times New Roman" w:hAnsi="Times New Roman" w:cs="Times New Roman"/>
          <w:sz w:val="24"/>
          <w:szCs w:val="24"/>
        </w:rPr>
        <w:t>Per le categorie di lavori non riportate nel Prezzario sono ammissibili i c.d. “Nuovi Prezzi”, che andranno indicati nel computo metrico con tale dicitura (in sigla “NP”). Non sono ammissibili al finanziamento le spese per “Nuovi Prezzi” concernenti, anche solo parzialmente, lavorazioni e/o voci elementari riconducibili al Prezzario vigente. Ogni “Nuovo Prezzo” deve essere supportato da apposita perizia asseverata del tecnico progettista attestante motivi e circostanze della scelta, e la congruità del nuovo prezzo determinato.</w:t>
      </w:r>
    </w:p>
    <w:p w14:paraId="383D533F" w14:textId="77777777" w:rsidR="00DA5EE2" w:rsidRDefault="00DA5EE2" w:rsidP="00DA5EE2">
      <w:pPr>
        <w:pStyle w:val="Corpo"/>
        <w:rPr>
          <w:rFonts w:ascii="Times New Roman" w:hAnsi="Times New Roman" w:cs="Times New Roman"/>
          <w:sz w:val="24"/>
          <w:szCs w:val="24"/>
        </w:rPr>
      </w:pPr>
      <w:r w:rsidRPr="0066370C">
        <w:rPr>
          <w:rFonts w:ascii="Times New Roman" w:hAnsi="Times New Roman" w:cs="Times New Roman"/>
          <w:sz w:val="24"/>
          <w:szCs w:val="24"/>
        </w:rPr>
        <w:t>Il candidato è tenuto a invitare almeno tre operatori economici a presentare offerte, basate sul computo metrico, contenenti: prezzo unitario per voce di spesa (non superiore a quello del Prezzario), importo totale, ribasso percentuale sul totale, eventuali sconti specifici, tempistica di realizzazione, data, firma e IVA separata</w:t>
      </w:r>
      <w:r>
        <w:rPr>
          <w:rFonts w:ascii="Times New Roman" w:hAnsi="Times New Roman" w:cs="Times New Roman"/>
          <w:sz w:val="24"/>
          <w:szCs w:val="24"/>
        </w:rPr>
        <w:t>.</w:t>
      </w:r>
    </w:p>
    <w:p w14:paraId="23AF6909" w14:textId="77777777" w:rsidR="00DA5EE2" w:rsidRDefault="00DA5EE2" w:rsidP="00DA5EE2">
      <w:pPr>
        <w:pStyle w:val="Corpo"/>
        <w:rPr>
          <w:rFonts w:ascii="Times New Roman" w:hAnsi="Times New Roman" w:cs="Times New Roman"/>
          <w:sz w:val="24"/>
          <w:szCs w:val="24"/>
        </w:rPr>
      </w:pPr>
      <w:r w:rsidRPr="00EC5296">
        <w:rPr>
          <w:rFonts w:ascii="Times New Roman" w:hAnsi="Times New Roman" w:cs="Times New Roman"/>
          <w:sz w:val="24"/>
          <w:szCs w:val="24"/>
        </w:rPr>
        <w:t>È richiesto che i preventivi siano presentati da imprese distinte, caratterizzate da rappresentanti legali, direttori e soci di maggioranza diversi, non facenti capo allo stesso gruppo societario e con sedi amministrative o legali differenti. Inoltre, le imprese partecipanti devono svolgere attività compatibili con l'oggetto dell</w:t>
      </w:r>
      <w:r>
        <w:rPr>
          <w:rFonts w:ascii="Times New Roman" w:hAnsi="Times New Roman" w:cs="Times New Roman"/>
          <w:sz w:val="24"/>
          <w:szCs w:val="24"/>
        </w:rPr>
        <w:t>’offerta.</w:t>
      </w:r>
    </w:p>
    <w:p w14:paraId="1B5D4D3F" w14:textId="77777777" w:rsidR="00DA5EE2" w:rsidRDefault="00DA5EE2" w:rsidP="00DA5EE2">
      <w:pPr>
        <w:pStyle w:val="Corpo"/>
        <w:rPr>
          <w:rFonts w:ascii="Times New Roman" w:hAnsi="Times New Roman" w:cs="Times New Roman"/>
          <w:sz w:val="24"/>
          <w:szCs w:val="24"/>
        </w:rPr>
      </w:pPr>
      <w:r w:rsidRPr="002D0DA8">
        <w:rPr>
          <w:rFonts w:ascii="Times New Roman" w:hAnsi="Times New Roman" w:cs="Times New Roman"/>
          <w:sz w:val="24"/>
          <w:szCs w:val="24"/>
        </w:rPr>
        <w:t xml:space="preserve">Non sono soggetti al limite </w:t>
      </w:r>
      <w:r>
        <w:rPr>
          <w:rFonts w:ascii="Times New Roman" w:hAnsi="Times New Roman" w:cs="Times New Roman"/>
          <w:sz w:val="24"/>
          <w:szCs w:val="24"/>
        </w:rPr>
        <w:t>de</w:t>
      </w:r>
      <w:r w:rsidRPr="002D0DA8">
        <w:rPr>
          <w:rFonts w:ascii="Times New Roman" w:hAnsi="Times New Roman" w:cs="Times New Roman"/>
          <w:sz w:val="24"/>
          <w:szCs w:val="24"/>
        </w:rPr>
        <w:t xml:space="preserve">i “Nuovi Prezzi” i manufatti monoblocco prefabbricati o </w:t>
      </w:r>
      <w:r>
        <w:rPr>
          <w:rFonts w:ascii="Times New Roman" w:hAnsi="Times New Roman" w:cs="Times New Roman"/>
          <w:sz w:val="24"/>
          <w:szCs w:val="24"/>
        </w:rPr>
        <w:t xml:space="preserve">altri </w:t>
      </w:r>
      <w:r w:rsidRPr="002D0DA8">
        <w:rPr>
          <w:rFonts w:ascii="Times New Roman" w:hAnsi="Times New Roman" w:cs="Times New Roman"/>
          <w:sz w:val="24"/>
          <w:szCs w:val="24"/>
        </w:rPr>
        <w:t xml:space="preserve">manufatti non </w:t>
      </w:r>
      <w:r>
        <w:rPr>
          <w:rFonts w:ascii="Times New Roman" w:hAnsi="Times New Roman" w:cs="Times New Roman"/>
          <w:sz w:val="24"/>
          <w:szCs w:val="24"/>
        </w:rPr>
        <w:t xml:space="preserve">presenti </w:t>
      </w:r>
      <w:r w:rsidRPr="002D0DA8">
        <w:rPr>
          <w:rFonts w:ascii="Times New Roman" w:hAnsi="Times New Roman" w:cs="Times New Roman"/>
          <w:sz w:val="24"/>
          <w:szCs w:val="24"/>
        </w:rPr>
        <w:t>nel Prezzario per le Opere Pubbliche</w:t>
      </w:r>
      <w:r>
        <w:rPr>
          <w:rFonts w:ascii="Times New Roman" w:hAnsi="Times New Roman" w:cs="Times New Roman"/>
          <w:sz w:val="24"/>
          <w:szCs w:val="24"/>
        </w:rPr>
        <w:t>. In questi casi</w:t>
      </w:r>
      <w:r w:rsidRPr="002D0DA8">
        <w:rPr>
          <w:rFonts w:ascii="Times New Roman" w:hAnsi="Times New Roman" w:cs="Times New Roman"/>
          <w:sz w:val="24"/>
          <w:szCs w:val="24"/>
        </w:rPr>
        <w:t xml:space="preserve">, </w:t>
      </w:r>
      <w:r w:rsidRPr="00EC5296">
        <w:rPr>
          <w:rFonts w:ascii="Times New Roman" w:hAnsi="Times New Roman" w:cs="Times New Roman"/>
          <w:sz w:val="24"/>
          <w:szCs w:val="24"/>
        </w:rPr>
        <w:t xml:space="preserve">è ammessa la quantificazione "a </w:t>
      </w:r>
      <w:r w:rsidRPr="00EC5296">
        <w:rPr>
          <w:rFonts w:ascii="Times New Roman" w:hAnsi="Times New Roman" w:cs="Times New Roman"/>
          <w:sz w:val="24"/>
          <w:szCs w:val="24"/>
        </w:rPr>
        <w:lastRenderedPageBreak/>
        <w:t>corpo" dell'opera, da determinarsi tramite una perizia asseverata redatta da un tecnico progettista</w:t>
      </w:r>
      <w:r>
        <w:rPr>
          <w:rFonts w:ascii="Times New Roman" w:hAnsi="Times New Roman" w:cs="Times New Roman"/>
          <w:sz w:val="24"/>
          <w:szCs w:val="24"/>
        </w:rPr>
        <w:t xml:space="preserve">, </w:t>
      </w:r>
      <w:r w:rsidRPr="00EE7BC2">
        <w:rPr>
          <w:rFonts w:ascii="Times New Roman" w:hAnsi="Times New Roman" w:cs="Times New Roman"/>
          <w:sz w:val="24"/>
          <w:szCs w:val="24"/>
        </w:rPr>
        <w:t>debitamente datata, timbrata e sottoscritta</w:t>
      </w:r>
      <w:r w:rsidRPr="00EC5296">
        <w:rPr>
          <w:rFonts w:ascii="Times New Roman" w:hAnsi="Times New Roman" w:cs="Times New Roman"/>
          <w:sz w:val="24"/>
          <w:szCs w:val="24"/>
        </w:rPr>
        <w:t>.</w:t>
      </w:r>
      <w:r w:rsidRPr="002D0DA8">
        <w:rPr>
          <w:rFonts w:ascii="Times New Roman" w:hAnsi="Times New Roman" w:cs="Times New Roman"/>
          <w:sz w:val="24"/>
          <w:szCs w:val="24"/>
        </w:rPr>
        <w:t xml:space="preserve"> L’importo </w:t>
      </w:r>
      <w:r>
        <w:rPr>
          <w:rFonts w:ascii="Times New Roman" w:hAnsi="Times New Roman" w:cs="Times New Roman"/>
          <w:sz w:val="24"/>
          <w:szCs w:val="24"/>
        </w:rPr>
        <w:t>dell’opera a corpo</w:t>
      </w:r>
      <w:r w:rsidRPr="002D0DA8">
        <w:rPr>
          <w:rFonts w:ascii="Times New Roman" w:hAnsi="Times New Roman" w:cs="Times New Roman"/>
          <w:sz w:val="24"/>
          <w:szCs w:val="24"/>
        </w:rPr>
        <w:t xml:space="preserve"> è inteso comprensivo di </w:t>
      </w:r>
      <w:r w:rsidRPr="00EE7BC2">
        <w:rPr>
          <w:rFonts w:ascii="Times New Roman" w:hAnsi="Times New Roman" w:cs="Times New Roman"/>
          <w:sz w:val="24"/>
          <w:szCs w:val="24"/>
        </w:rPr>
        <w:t xml:space="preserve">tutti i costi, quali quelli di fondazione, trasporto, posa in opera, elementi strutturali (anche prefabbricati o in calcestruzzo armato precompresso) e ogni altra componente necessaria al </w:t>
      </w:r>
      <w:r>
        <w:rPr>
          <w:rFonts w:ascii="Times New Roman" w:hAnsi="Times New Roman" w:cs="Times New Roman"/>
          <w:sz w:val="24"/>
          <w:szCs w:val="24"/>
        </w:rPr>
        <w:t xml:space="preserve">suo </w:t>
      </w:r>
      <w:r w:rsidRPr="00EE7BC2">
        <w:rPr>
          <w:rFonts w:ascii="Times New Roman" w:hAnsi="Times New Roman" w:cs="Times New Roman"/>
          <w:sz w:val="24"/>
          <w:szCs w:val="24"/>
        </w:rPr>
        <w:t>completamento</w:t>
      </w:r>
      <w:r w:rsidRPr="002D0DA8">
        <w:rPr>
          <w:rFonts w:ascii="Times New Roman" w:hAnsi="Times New Roman" w:cs="Times New Roman"/>
          <w:sz w:val="24"/>
          <w:szCs w:val="24"/>
        </w:rPr>
        <w:t xml:space="preserve">. </w:t>
      </w:r>
      <w:r w:rsidRPr="00EE7BC2">
        <w:rPr>
          <w:rFonts w:ascii="Times New Roman" w:hAnsi="Times New Roman" w:cs="Times New Roman"/>
          <w:sz w:val="24"/>
          <w:szCs w:val="24"/>
        </w:rPr>
        <w:t>Il bene e il prezzo devono essere congrui e proporzionati</w:t>
      </w:r>
      <w:r w:rsidRPr="002D0DA8">
        <w:rPr>
          <w:rFonts w:ascii="Times New Roman" w:hAnsi="Times New Roman" w:cs="Times New Roman"/>
          <w:sz w:val="24"/>
          <w:szCs w:val="24"/>
        </w:rPr>
        <w:t>.</w:t>
      </w:r>
    </w:p>
    <w:p w14:paraId="65692E98" w14:textId="77777777" w:rsidR="00DA5EE2" w:rsidRPr="002D0DA8" w:rsidRDefault="00DA5EE2" w:rsidP="00DA5EE2">
      <w:pPr>
        <w:pStyle w:val="Corpo"/>
        <w:rPr>
          <w:rFonts w:ascii="Times New Roman" w:hAnsi="Times New Roman" w:cs="Times New Roman"/>
          <w:sz w:val="24"/>
          <w:szCs w:val="24"/>
        </w:rPr>
      </w:pPr>
      <w:r>
        <w:rPr>
          <w:rFonts w:ascii="Times New Roman" w:hAnsi="Times New Roman" w:cs="Times New Roman"/>
          <w:sz w:val="24"/>
          <w:szCs w:val="24"/>
        </w:rPr>
        <w:t xml:space="preserve">Per la determinazione del prezzo </w:t>
      </w:r>
      <w:r w:rsidRPr="00282332">
        <w:rPr>
          <w:rFonts w:ascii="Times New Roman" w:hAnsi="Times New Roman" w:cs="Times New Roman"/>
          <w:sz w:val="24"/>
          <w:szCs w:val="24"/>
        </w:rPr>
        <w:t xml:space="preserve">“a corpo” il richiedente è tenuto </w:t>
      </w:r>
      <w:r w:rsidRPr="002D0DA8">
        <w:rPr>
          <w:rFonts w:ascii="Times New Roman" w:hAnsi="Times New Roman" w:cs="Times New Roman"/>
          <w:sz w:val="24"/>
          <w:szCs w:val="24"/>
        </w:rPr>
        <w:t xml:space="preserve">a presentare </w:t>
      </w:r>
      <w:r>
        <w:rPr>
          <w:rFonts w:ascii="Times New Roman" w:hAnsi="Times New Roman" w:cs="Times New Roman"/>
          <w:sz w:val="24"/>
          <w:szCs w:val="24"/>
        </w:rPr>
        <w:t xml:space="preserve">i </w:t>
      </w:r>
      <w:r w:rsidRPr="00282332">
        <w:rPr>
          <w:rFonts w:ascii="Times New Roman" w:hAnsi="Times New Roman" w:cs="Times New Roman"/>
          <w:sz w:val="24"/>
          <w:szCs w:val="24"/>
        </w:rPr>
        <w:t xml:space="preserve">preventivi </w:t>
      </w:r>
      <w:r>
        <w:rPr>
          <w:rFonts w:ascii="Times New Roman" w:hAnsi="Times New Roman" w:cs="Times New Roman"/>
          <w:sz w:val="24"/>
          <w:szCs w:val="24"/>
        </w:rPr>
        <w:t xml:space="preserve">di </w:t>
      </w:r>
      <w:r w:rsidRPr="002D0DA8">
        <w:rPr>
          <w:rFonts w:ascii="Times New Roman" w:hAnsi="Times New Roman" w:cs="Times New Roman"/>
          <w:sz w:val="24"/>
          <w:szCs w:val="24"/>
        </w:rPr>
        <w:t>almeno tre (3) diversi operatori economici</w:t>
      </w:r>
      <w:r w:rsidRPr="00EE7BC2">
        <w:rPr>
          <w:rFonts w:ascii="Times New Roman" w:hAnsi="Times New Roman" w:cs="Times New Roman"/>
          <w:sz w:val="24"/>
          <w:szCs w:val="24"/>
        </w:rPr>
        <w:t xml:space="preserve"> specializzati e qualificati (iscritti </w:t>
      </w:r>
      <w:r>
        <w:rPr>
          <w:rFonts w:ascii="Times New Roman" w:hAnsi="Times New Roman" w:cs="Times New Roman"/>
          <w:sz w:val="24"/>
          <w:szCs w:val="24"/>
        </w:rPr>
        <w:t xml:space="preserve">in stato attivo </w:t>
      </w:r>
      <w:r w:rsidRPr="00EE7BC2">
        <w:rPr>
          <w:rFonts w:ascii="Times New Roman" w:hAnsi="Times New Roman" w:cs="Times New Roman"/>
          <w:sz w:val="24"/>
          <w:szCs w:val="24"/>
        </w:rPr>
        <w:t>alla Camera di Commercio per le attività pertinenti)</w:t>
      </w:r>
      <w:r w:rsidRPr="002D0DA8">
        <w:rPr>
          <w:rFonts w:ascii="Times New Roman" w:hAnsi="Times New Roman" w:cs="Times New Roman"/>
          <w:sz w:val="24"/>
          <w:szCs w:val="24"/>
        </w:rPr>
        <w:t xml:space="preserve">. La richiesta di preventivo va fatta a mezzo e-mail o </w:t>
      </w:r>
      <w:proofErr w:type="spellStart"/>
      <w:r w:rsidRPr="002D0DA8">
        <w:rPr>
          <w:rFonts w:ascii="Times New Roman" w:hAnsi="Times New Roman" w:cs="Times New Roman"/>
          <w:sz w:val="24"/>
          <w:szCs w:val="24"/>
        </w:rPr>
        <w:t>pec</w:t>
      </w:r>
      <w:proofErr w:type="spellEnd"/>
      <w:r w:rsidRPr="002D0DA8">
        <w:rPr>
          <w:rFonts w:ascii="Times New Roman" w:hAnsi="Times New Roman" w:cs="Times New Roman"/>
          <w:sz w:val="24"/>
          <w:szCs w:val="24"/>
        </w:rPr>
        <w:t xml:space="preserve">, come il relativo riscontro. I preventivi presentati devono essere in corso di validità alla data di presentazione dell’istanza e devono </w:t>
      </w:r>
      <w:r>
        <w:rPr>
          <w:rFonts w:ascii="Times New Roman" w:hAnsi="Times New Roman" w:cs="Times New Roman"/>
          <w:sz w:val="24"/>
          <w:szCs w:val="24"/>
        </w:rPr>
        <w:t>essere dettagliati,</w:t>
      </w:r>
      <w:r w:rsidRPr="00A479BC">
        <w:rPr>
          <w:rFonts w:ascii="Times New Roman" w:hAnsi="Times New Roman"/>
        </w:rPr>
        <w:t xml:space="preserve"> </w:t>
      </w:r>
      <w:r w:rsidRPr="00A479BC">
        <w:rPr>
          <w:rFonts w:ascii="Times New Roman" w:hAnsi="Times New Roman"/>
          <w:sz w:val="24"/>
          <w:szCs w:val="24"/>
        </w:rPr>
        <w:t>con l’indicazion</w:t>
      </w:r>
      <w:r>
        <w:rPr>
          <w:rFonts w:ascii="Times New Roman" w:hAnsi="Times New Roman"/>
          <w:sz w:val="24"/>
          <w:szCs w:val="24"/>
        </w:rPr>
        <w:t xml:space="preserve">e delle </w:t>
      </w:r>
      <w:r w:rsidRPr="00A479BC">
        <w:rPr>
          <w:rFonts w:ascii="Times New Roman" w:hAnsi="Times New Roman" w:cs="Times New Roman"/>
          <w:sz w:val="24"/>
          <w:szCs w:val="24"/>
        </w:rPr>
        <w:t>dimensioni, caratteristiche tecniche (interasse, pilastri, finiture, altezza di gronda, ecc.), tempi di consegna e costi IVA esclusi.</w:t>
      </w:r>
    </w:p>
    <w:p w14:paraId="0F2D6CB7" w14:textId="77777777" w:rsidR="00DA5EE2" w:rsidRPr="00CE62C8" w:rsidRDefault="00DA5EE2" w:rsidP="00DA5EE2">
      <w:pPr>
        <w:pStyle w:val="BodyText"/>
        <w:widowControl/>
        <w:numPr>
          <w:ilvl w:val="0"/>
          <w:numId w:val="17"/>
        </w:numPr>
        <w:suppressAutoHyphens/>
        <w:autoSpaceDN/>
        <w:spacing w:before="240" w:after="120"/>
        <w:ind w:right="227"/>
        <w:jc w:val="both"/>
        <w:rPr>
          <w:b/>
          <w:bCs/>
          <w:color w:val="501549" w:themeColor="accent5" w:themeShade="80"/>
        </w:rPr>
      </w:pPr>
      <w:r w:rsidRPr="00CE62C8">
        <w:rPr>
          <w:b/>
          <w:bCs/>
          <w:color w:val="501549" w:themeColor="accent5" w:themeShade="80"/>
        </w:rPr>
        <w:t>Spese per beni e servizi</w:t>
      </w:r>
    </w:p>
    <w:p w14:paraId="5CB066BF" w14:textId="77777777" w:rsidR="00DA5EE2" w:rsidRPr="00106FF9" w:rsidRDefault="00DA5EE2" w:rsidP="00DA5EE2">
      <w:pPr>
        <w:pStyle w:val="Corpo"/>
        <w:rPr>
          <w:rFonts w:ascii="Times New Roman" w:hAnsi="Times New Roman" w:cs="Times New Roman"/>
          <w:sz w:val="24"/>
          <w:szCs w:val="24"/>
        </w:rPr>
      </w:pPr>
      <w:bookmarkStart w:id="1" w:name="_Toc516737363"/>
      <w:bookmarkStart w:id="2" w:name="_Toc516737588"/>
      <w:bookmarkStart w:id="3" w:name="_Toc516753083"/>
      <w:r>
        <w:rPr>
          <w:rFonts w:ascii="Times New Roman" w:hAnsi="Times New Roman" w:cs="Times New Roman"/>
          <w:sz w:val="24"/>
          <w:szCs w:val="24"/>
        </w:rPr>
        <w:t xml:space="preserve">Per l’acquisizione di beni e servizi, il candidato </w:t>
      </w:r>
      <w:r w:rsidRPr="00106FF9">
        <w:rPr>
          <w:rFonts w:ascii="Times New Roman" w:hAnsi="Times New Roman" w:cs="Times New Roman"/>
          <w:sz w:val="24"/>
          <w:szCs w:val="24"/>
        </w:rPr>
        <w:t>è tenuto alla presentazione della completa documentazione relativa alle forniture di beni e servizi, come di seguito illustrata.</w:t>
      </w:r>
    </w:p>
    <w:p w14:paraId="7662850D" w14:textId="77777777" w:rsidR="00DA5EE2" w:rsidRPr="00106FF9" w:rsidRDefault="00DA5EE2" w:rsidP="00DA5EE2">
      <w:pPr>
        <w:pStyle w:val="Corpo"/>
        <w:rPr>
          <w:rFonts w:ascii="Times New Roman" w:hAnsi="Times New Roman" w:cs="Times New Roman"/>
          <w:sz w:val="24"/>
          <w:szCs w:val="24"/>
        </w:rPr>
      </w:pPr>
      <w:r w:rsidRPr="00106FF9">
        <w:rPr>
          <w:rFonts w:ascii="Times New Roman" w:hAnsi="Times New Roman" w:cs="Times New Roman"/>
          <w:sz w:val="24"/>
          <w:szCs w:val="24"/>
        </w:rPr>
        <w:t xml:space="preserve">I beni acquistati devono essere nuovi di fabbrica, privi di vincoli o pegni fatta eccezione di quanto previsto al capitolo 7.12 del documento </w:t>
      </w:r>
      <w:r w:rsidRPr="00106FF9">
        <w:rPr>
          <w:rFonts w:ascii="Times New Roman" w:hAnsi="Times New Roman" w:cs="Times New Roman"/>
          <w:bCs/>
          <w:sz w:val="24"/>
          <w:szCs w:val="24"/>
        </w:rPr>
        <w:t>Linee Guida per l’ammissibilità delle spese del PN FEAMPA 2021-2027 approvate dal Tavolo Istituzionale e</w:t>
      </w:r>
      <w:r w:rsidRPr="00106FF9">
        <w:rPr>
          <w:rFonts w:ascii="Times New Roman" w:hAnsi="Times New Roman" w:cs="Times New Roman"/>
          <w:sz w:val="24"/>
          <w:szCs w:val="24"/>
        </w:rPr>
        <w:t xml:space="preserve"> con Decreto n. 112481 del 07/03/2024 dell’</w:t>
      </w:r>
      <w:proofErr w:type="spellStart"/>
      <w:r w:rsidRPr="00106FF9">
        <w:rPr>
          <w:rFonts w:ascii="Times New Roman" w:hAnsi="Times New Roman" w:cs="Times New Roman"/>
          <w:sz w:val="24"/>
          <w:szCs w:val="24"/>
        </w:rPr>
        <w:t>AdG</w:t>
      </w:r>
      <w:proofErr w:type="spellEnd"/>
      <w:r w:rsidRPr="00106FF9">
        <w:rPr>
          <w:rFonts w:ascii="Times New Roman" w:hAnsi="Times New Roman" w:cs="Times New Roman"/>
          <w:sz w:val="24"/>
          <w:szCs w:val="24"/>
        </w:rPr>
        <w:t xml:space="preserve"> PN FEAMPA 2021-2027.</w:t>
      </w:r>
    </w:p>
    <w:p w14:paraId="3C97317E" w14:textId="77777777" w:rsidR="00DA5EE2" w:rsidRPr="00106FF9" w:rsidRDefault="00DA5EE2" w:rsidP="00DA5EE2">
      <w:pPr>
        <w:pStyle w:val="Corpo"/>
        <w:rPr>
          <w:rFonts w:ascii="Times New Roman" w:hAnsi="Times New Roman" w:cs="Times New Roman"/>
          <w:sz w:val="24"/>
          <w:szCs w:val="24"/>
        </w:rPr>
      </w:pPr>
      <w:r w:rsidRPr="00106FF9">
        <w:rPr>
          <w:rFonts w:ascii="Times New Roman" w:eastAsia="Times New Roman" w:hAnsi="Times New Roman" w:cs="Times New Roman"/>
          <w:sz w:val="24"/>
          <w:szCs w:val="24"/>
          <w:lang w:eastAsia="it-IT"/>
        </w:rPr>
        <w:t xml:space="preserve">Per l’acquisto di beni materiali e di servizi il </w:t>
      </w:r>
      <w:r>
        <w:rPr>
          <w:rFonts w:ascii="Times New Roman" w:eastAsia="Times New Roman" w:hAnsi="Times New Roman" w:cs="Times New Roman"/>
          <w:sz w:val="24"/>
          <w:szCs w:val="24"/>
          <w:lang w:eastAsia="it-IT"/>
        </w:rPr>
        <w:t>candidato</w:t>
      </w:r>
      <w:r w:rsidRPr="00106FF9">
        <w:rPr>
          <w:rFonts w:ascii="Times New Roman" w:eastAsia="Times New Roman" w:hAnsi="Times New Roman" w:cs="Times New Roman"/>
          <w:sz w:val="24"/>
          <w:szCs w:val="24"/>
          <w:lang w:eastAsia="it-IT"/>
        </w:rPr>
        <w:t xml:space="preserve"> è tenuto alla procedura negoziata, previo </w:t>
      </w:r>
      <w:r w:rsidRPr="00106FF9">
        <w:rPr>
          <w:rFonts w:ascii="Times New Roman" w:hAnsi="Times New Roman" w:cs="Times New Roman"/>
          <w:sz w:val="24"/>
          <w:szCs w:val="24"/>
        </w:rPr>
        <w:t>preliminare invito a presentare</w:t>
      </w:r>
      <w:r w:rsidRPr="00106FF9">
        <w:rPr>
          <w:rFonts w:ascii="Times New Roman" w:eastAsia="Times New Roman" w:hAnsi="Times New Roman" w:cs="Times New Roman"/>
          <w:sz w:val="24"/>
          <w:szCs w:val="24"/>
          <w:lang w:eastAsia="it-IT"/>
        </w:rPr>
        <w:t xml:space="preserve"> preventivi</w:t>
      </w:r>
      <w:r w:rsidRPr="00106FF9">
        <w:rPr>
          <w:rFonts w:ascii="Times New Roman" w:hAnsi="Times New Roman" w:cs="Times New Roman"/>
          <w:sz w:val="24"/>
          <w:szCs w:val="24"/>
        </w:rPr>
        <w:t xml:space="preserve"> ad almeno tre (3) diversi operatori economici. La richiesta di preventivo va fatta a mezzo e-mail o </w:t>
      </w:r>
      <w:proofErr w:type="spellStart"/>
      <w:r w:rsidRPr="00106FF9">
        <w:rPr>
          <w:rFonts w:ascii="Times New Roman" w:hAnsi="Times New Roman" w:cs="Times New Roman"/>
          <w:sz w:val="24"/>
          <w:szCs w:val="24"/>
        </w:rPr>
        <w:t>pec</w:t>
      </w:r>
      <w:proofErr w:type="spellEnd"/>
      <w:r w:rsidRPr="00106FF9">
        <w:rPr>
          <w:rFonts w:ascii="Times New Roman" w:hAnsi="Times New Roman" w:cs="Times New Roman"/>
          <w:sz w:val="24"/>
          <w:szCs w:val="24"/>
        </w:rPr>
        <w:t xml:space="preserve">, come il relativo riscontro. </w:t>
      </w:r>
      <w:r w:rsidRPr="00106FF9">
        <w:rPr>
          <w:rFonts w:ascii="Times New Roman" w:hAnsi="Times New Roman" w:cs="Times New Roman"/>
          <w:sz w:val="24"/>
          <w:szCs w:val="24"/>
          <w:lang w:eastAsia="it-IT"/>
        </w:rPr>
        <w:t>I preventivi presentati devono essere in corso di validità alla data di presentazione dell’istanza, e devono riportare:</w:t>
      </w:r>
    </w:p>
    <w:p w14:paraId="0F528CA9" w14:textId="77777777" w:rsidR="00DA5EE2" w:rsidRPr="00106FF9" w:rsidRDefault="00DA5EE2" w:rsidP="00DA5EE2">
      <w:pPr>
        <w:pStyle w:val="ElencoTrattino"/>
        <w:tabs>
          <w:tab w:val="clear" w:pos="360"/>
          <w:tab w:val="clear" w:pos="709"/>
          <w:tab w:val="left" w:pos="567"/>
        </w:tabs>
        <w:ind w:left="426" w:hanging="284"/>
        <w:rPr>
          <w:rFonts w:ascii="Times New Roman" w:hAnsi="Times New Roman" w:cs="Times New Roman"/>
          <w:sz w:val="24"/>
          <w:szCs w:val="24"/>
        </w:rPr>
      </w:pPr>
      <w:r w:rsidRPr="00106FF9">
        <w:rPr>
          <w:rFonts w:ascii="Times New Roman" w:hAnsi="Times New Roman" w:cs="Times New Roman"/>
          <w:sz w:val="24"/>
          <w:szCs w:val="24"/>
        </w:rPr>
        <w:t>numero e data di emissione;</w:t>
      </w:r>
    </w:p>
    <w:p w14:paraId="6CEAF9B9" w14:textId="77777777" w:rsidR="00DA5EE2" w:rsidRPr="00106FF9" w:rsidRDefault="00DA5EE2" w:rsidP="00DA5EE2">
      <w:pPr>
        <w:pStyle w:val="ElencoTrattino"/>
        <w:tabs>
          <w:tab w:val="clear" w:pos="360"/>
          <w:tab w:val="clear" w:pos="709"/>
          <w:tab w:val="left" w:pos="567"/>
        </w:tabs>
        <w:ind w:left="426" w:hanging="284"/>
        <w:rPr>
          <w:rFonts w:ascii="Times New Roman" w:hAnsi="Times New Roman" w:cs="Times New Roman"/>
          <w:sz w:val="24"/>
          <w:szCs w:val="24"/>
        </w:rPr>
      </w:pPr>
      <w:r w:rsidRPr="00106FF9">
        <w:rPr>
          <w:rFonts w:ascii="Times New Roman" w:hAnsi="Times New Roman" w:cs="Times New Roman"/>
          <w:sz w:val="24"/>
          <w:szCs w:val="24"/>
        </w:rPr>
        <w:t>ragione sociale, Cod. Fiscale, Partita IVA, numero di iscrizione alla CCIAA, della ditta emittente;</w:t>
      </w:r>
    </w:p>
    <w:p w14:paraId="0D7B0F3E" w14:textId="77777777" w:rsidR="00DA5EE2" w:rsidRPr="00106FF9" w:rsidRDefault="00DA5EE2" w:rsidP="00DA5EE2">
      <w:pPr>
        <w:pStyle w:val="ElencoTrattino"/>
        <w:tabs>
          <w:tab w:val="clear" w:pos="360"/>
          <w:tab w:val="clear" w:pos="709"/>
          <w:tab w:val="left" w:pos="567"/>
        </w:tabs>
        <w:ind w:left="426" w:hanging="284"/>
        <w:rPr>
          <w:rFonts w:ascii="Times New Roman" w:hAnsi="Times New Roman" w:cs="Times New Roman"/>
          <w:sz w:val="24"/>
          <w:szCs w:val="24"/>
        </w:rPr>
      </w:pPr>
      <w:r w:rsidRPr="00106FF9">
        <w:rPr>
          <w:rFonts w:ascii="Times New Roman" w:hAnsi="Times New Roman" w:cs="Times New Roman"/>
          <w:sz w:val="24"/>
          <w:szCs w:val="24"/>
        </w:rPr>
        <w:t>timbro, nominativo, e sottoscrizione del legale rappresentante o suo delegato, della ditta emittente;</w:t>
      </w:r>
    </w:p>
    <w:p w14:paraId="450479B1" w14:textId="77777777" w:rsidR="00DA5EE2" w:rsidRPr="00106FF9" w:rsidRDefault="00DA5EE2" w:rsidP="00DA5EE2">
      <w:pPr>
        <w:pStyle w:val="ElencoTrattino"/>
        <w:tabs>
          <w:tab w:val="clear" w:pos="360"/>
          <w:tab w:val="clear" w:pos="709"/>
          <w:tab w:val="left" w:pos="567"/>
        </w:tabs>
        <w:ind w:left="426" w:hanging="284"/>
        <w:rPr>
          <w:rFonts w:ascii="Times New Roman" w:hAnsi="Times New Roman" w:cs="Times New Roman"/>
          <w:sz w:val="24"/>
          <w:szCs w:val="24"/>
        </w:rPr>
      </w:pPr>
      <w:r w:rsidRPr="00106FF9">
        <w:rPr>
          <w:rFonts w:ascii="Times New Roman" w:hAnsi="Times New Roman" w:cs="Times New Roman"/>
          <w:sz w:val="24"/>
          <w:szCs w:val="24"/>
        </w:rPr>
        <w:t>ragione sociale, Cod. Fiscale, Partita IVA, del richiedente;</w:t>
      </w:r>
    </w:p>
    <w:p w14:paraId="57BD4FAB" w14:textId="77777777" w:rsidR="00DA5EE2" w:rsidRPr="00106FF9" w:rsidRDefault="00DA5EE2" w:rsidP="00DA5EE2">
      <w:pPr>
        <w:pStyle w:val="ElencoTrattino"/>
        <w:tabs>
          <w:tab w:val="clear" w:pos="360"/>
          <w:tab w:val="clear" w:pos="709"/>
          <w:tab w:val="left" w:pos="567"/>
        </w:tabs>
        <w:ind w:left="426" w:hanging="284"/>
        <w:rPr>
          <w:rFonts w:ascii="Times New Roman" w:hAnsi="Times New Roman" w:cs="Times New Roman"/>
          <w:sz w:val="24"/>
          <w:szCs w:val="24"/>
        </w:rPr>
      </w:pPr>
      <w:r w:rsidRPr="00106FF9">
        <w:rPr>
          <w:rFonts w:ascii="Times New Roman" w:hAnsi="Times New Roman" w:cs="Times New Roman"/>
          <w:sz w:val="24"/>
          <w:szCs w:val="24"/>
        </w:rPr>
        <w:t>dettagliata descrizione del bene (es. dimensioni, consumi energetici, potenza, caratteristiche principali, eventuale matricola, ecc.);</w:t>
      </w:r>
    </w:p>
    <w:p w14:paraId="14A64132" w14:textId="77777777" w:rsidR="00DA5EE2" w:rsidRPr="00106FF9" w:rsidRDefault="00DA5EE2" w:rsidP="00DA5EE2">
      <w:pPr>
        <w:pStyle w:val="ElencoTrattino"/>
        <w:tabs>
          <w:tab w:val="clear" w:pos="360"/>
          <w:tab w:val="clear" w:pos="709"/>
          <w:tab w:val="left" w:pos="567"/>
        </w:tabs>
        <w:ind w:left="426" w:hanging="284"/>
        <w:rPr>
          <w:rFonts w:ascii="Times New Roman" w:hAnsi="Times New Roman" w:cs="Times New Roman"/>
          <w:sz w:val="24"/>
          <w:szCs w:val="24"/>
        </w:rPr>
      </w:pPr>
      <w:r w:rsidRPr="00106FF9">
        <w:rPr>
          <w:rFonts w:ascii="Times New Roman" w:hAnsi="Times New Roman" w:cs="Times New Roman"/>
          <w:sz w:val="24"/>
          <w:szCs w:val="24"/>
        </w:rPr>
        <w:t>prezzo imponibile del bene, aliquota I.V.A. cui è sottoposto, ammontare IVA, e importo totale;</w:t>
      </w:r>
    </w:p>
    <w:p w14:paraId="491FC81F" w14:textId="77777777" w:rsidR="00DA5EE2" w:rsidRPr="00106FF9" w:rsidRDefault="00DA5EE2" w:rsidP="00DA5EE2">
      <w:pPr>
        <w:pStyle w:val="ElencoTrattino"/>
        <w:tabs>
          <w:tab w:val="clear" w:pos="360"/>
          <w:tab w:val="clear" w:pos="709"/>
          <w:tab w:val="left" w:pos="567"/>
        </w:tabs>
        <w:ind w:left="426" w:hanging="284"/>
        <w:rPr>
          <w:rFonts w:ascii="Times New Roman" w:hAnsi="Times New Roman" w:cs="Times New Roman"/>
          <w:sz w:val="24"/>
          <w:szCs w:val="24"/>
        </w:rPr>
      </w:pPr>
      <w:r w:rsidRPr="00106FF9">
        <w:rPr>
          <w:rFonts w:ascii="Times New Roman" w:hAnsi="Times New Roman" w:cs="Times New Roman"/>
          <w:sz w:val="24"/>
          <w:szCs w:val="24"/>
        </w:rPr>
        <w:t>indicazione delle modalità e dei tempi di fornitura;</w:t>
      </w:r>
    </w:p>
    <w:p w14:paraId="634D2680" w14:textId="77777777" w:rsidR="00DA5EE2" w:rsidRPr="00106FF9" w:rsidRDefault="00DA5EE2" w:rsidP="00DA5EE2">
      <w:pPr>
        <w:pStyle w:val="Corpo"/>
        <w:rPr>
          <w:rFonts w:ascii="Times New Roman" w:hAnsi="Times New Roman" w:cs="Times New Roman"/>
          <w:sz w:val="24"/>
          <w:szCs w:val="24"/>
        </w:rPr>
      </w:pPr>
      <w:r w:rsidRPr="00106FF9">
        <w:rPr>
          <w:rFonts w:ascii="Times New Roman" w:hAnsi="Times New Roman" w:cs="Times New Roman"/>
          <w:sz w:val="24"/>
          <w:szCs w:val="24"/>
        </w:rPr>
        <w:t>La scelta del bene o del servizio, che sia più aderente alle esigenze dell’</w:t>
      </w:r>
      <w:r>
        <w:rPr>
          <w:rFonts w:ascii="Times New Roman" w:hAnsi="Times New Roman" w:cs="Times New Roman"/>
          <w:sz w:val="24"/>
          <w:szCs w:val="24"/>
        </w:rPr>
        <w:t>investimento</w:t>
      </w:r>
      <w:r w:rsidRPr="00106FF9">
        <w:rPr>
          <w:rFonts w:ascii="Times New Roman" w:hAnsi="Times New Roman" w:cs="Times New Roman"/>
          <w:sz w:val="24"/>
          <w:szCs w:val="24"/>
        </w:rPr>
        <w:t>, è effettuata dal beneficiario sulla base di parametri tecnico-economici, e di congruità dei prezzi, evidenziati nella documentazione dei preventivi.</w:t>
      </w:r>
      <w:r>
        <w:rPr>
          <w:rFonts w:ascii="Times New Roman" w:hAnsi="Times New Roman" w:cs="Times New Roman"/>
          <w:sz w:val="24"/>
          <w:szCs w:val="24"/>
        </w:rPr>
        <w:t xml:space="preserve"> A parità di condizioni, la scelta sarà orientata al bene con costo più basso.</w:t>
      </w:r>
    </w:p>
    <w:p w14:paraId="21CAE327" w14:textId="77777777" w:rsidR="00DA5EE2" w:rsidRPr="00106FF9" w:rsidRDefault="00DA5EE2" w:rsidP="00DA5EE2">
      <w:pPr>
        <w:pStyle w:val="Corpo"/>
        <w:rPr>
          <w:rFonts w:ascii="Times New Roman" w:hAnsi="Times New Roman" w:cs="Times New Roman"/>
          <w:sz w:val="24"/>
          <w:szCs w:val="24"/>
        </w:rPr>
      </w:pPr>
      <w:r w:rsidRPr="00106FF9">
        <w:rPr>
          <w:rFonts w:ascii="Times New Roman" w:hAnsi="Times New Roman" w:cs="Times New Roman"/>
          <w:sz w:val="24"/>
          <w:szCs w:val="24"/>
        </w:rPr>
        <w:t>In ogni caso, le ditte contattate per i preventivi di spesa devono essere regolari, specializzate e qualificate, (devono risultare iscritte alla Camera di Commercio, per le classi di attività afferenti alla tipologia di fornitura richiesta, avere stato attivo, ecc.).</w:t>
      </w:r>
    </w:p>
    <w:p w14:paraId="7F792329" w14:textId="77777777" w:rsidR="00DA5EE2" w:rsidRPr="00106FF9" w:rsidRDefault="00DA5EE2" w:rsidP="00DA5EE2">
      <w:pPr>
        <w:pStyle w:val="Corpo"/>
        <w:rPr>
          <w:rFonts w:ascii="Times New Roman" w:hAnsi="Times New Roman" w:cs="Times New Roman"/>
          <w:sz w:val="24"/>
          <w:szCs w:val="24"/>
        </w:rPr>
      </w:pPr>
      <w:r w:rsidRPr="00106FF9">
        <w:rPr>
          <w:rFonts w:ascii="Times New Roman" w:hAnsi="Times New Roman" w:cs="Times New Roman"/>
          <w:sz w:val="24"/>
          <w:szCs w:val="24"/>
        </w:rPr>
        <w:t>La procedura negoziata a mezzo richiesta di preventivi non è dovuta nel caso di fornitura di beni o servizi la cui produzione è garantita da privativa industriale e/o commerciale (esclusiva), o anche di un bene o servizio che per caratteristiche tecniche e grado di perfezione richiesti una sola ditta può fornire; l'unicità del fornitore deve essere certa.</w:t>
      </w:r>
    </w:p>
    <w:p w14:paraId="6546CD7C" w14:textId="77777777" w:rsidR="00DA5EE2" w:rsidRDefault="00DA5EE2" w:rsidP="00DA5EE2">
      <w:pPr>
        <w:pStyle w:val="Corpo"/>
        <w:rPr>
          <w:rFonts w:ascii="Times New Roman" w:hAnsi="Times New Roman" w:cs="Times New Roman"/>
          <w:sz w:val="24"/>
          <w:szCs w:val="24"/>
        </w:rPr>
      </w:pPr>
      <w:r w:rsidRPr="00106FF9">
        <w:rPr>
          <w:rFonts w:ascii="Times New Roman" w:hAnsi="Times New Roman" w:cs="Times New Roman"/>
          <w:sz w:val="24"/>
          <w:szCs w:val="24"/>
        </w:rPr>
        <w:t>Inoltre, i preventivi devono essere rilasciati da ditte che non hanno il medesimo rappresentante legale/direttore/socio di maggioranza, che non fanno capo ad uno stesso gruppo, e le cui sedi amministrative o legali non abbiano gli stessi indirizzi, e che svolgano attività compatibili con l’oggetto dell’offerta.</w:t>
      </w:r>
    </w:p>
    <w:p w14:paraId="6845F5F8" w14:textId="77777777" w:rsidR="00DA5EE2" w:rsidRPr="00BF6779" w:rsidRDefault="00DA5EE2" w:rsidP="00DA5EE2">
      <w:pPr>
        <w:pStyle w:val="Corpo"/>
        <w:rPr>
          <w:rFonts w:ascii="Times New Roman" w:hAnsi="Times New Roman" w:cs="Times New Roman"/>
          <w:sz w:val="24"/>
          <w:szCs w:val="24"/>
        </w:rPr>
      </w:pPr>
      <w:r>
        <w:rPr>
          <w:rFonts w:ascii="Times New Roman" w:hAnsi="Times New Roman" w:cs="Times New Roman"/>
          <w:sz w:val="24"/>
          <w:szCs w:val="24"/>
        </w:rPr>
        <w:lastRenderedPageBreak/>
        <w:t>A</w:t>
      </w:r>
      <w:r w:rsidRPr="00BF6779">
        <w:rPr>
          <w:rFonts w:ascii="Times New Roman" w:hAnsi="Times New Roman" w:cs="Times New Roman"/>
          <w:sz w:val="24"/>
          <w:szCs w:val="24"/>
        </w:rPr>
        <w:t xml:space="preserve"> titolo esemplificativo, </w:t>
      </w:r>
      <w:r>
        <w:rPr>
          <w:rFonts w:ascii="Times New Roman" w:hAnsi="Times New Roman" w:cs="Times New Roman"/>
          <w:sz w:val="24"/>
          <w:szCs w:val="24"/>
        </w:rPr>
        <w:t xml:space="preserve">si riporta </w:t>
      </w:r>
      <w:r w:rsidRPr="00BF6779">
        <w:rPr>
          <w:rFonts w:ascii="Times New Roman" w:hAnsi="Times New Roman" w:cs="Times New Roman"/>
          <w:sz w:val="24"/>
          <w:szCs w:val="24"/>
        </w:rPr>
        <w:t>una lista indicativa ma non esaustiva de</w:t>
      </w:r>
      <w:r>
        <w:rPr>
          <w:rFonts w:ascii="Times New Roman" w:hAnsi="Times New Roman" w:cs="Times New Roman"/>
          <w:sz w:val="24"/>
          <w:szCs w:val="24"/>
        </w:rPr>
        <w:t xml:space="preserve">i beni </w:t>
      </w:r>
      <w:r w:rsidRPr="00BF6779">
        <w:rPr>
          <w:rFonts w:ascii="Times New Roman" w:hAnsi="Times New Roman" w:cs="Times New Roman"/>
          <w:sz w:val="24"/>
          <w:szCs w:val="24"/>
        </w:rPr>
        <w:t>ammissibili</w:t>
      </w:r>
      <w:r>
        <w:rPr>
          <w:rFonts w:ascii="Times New Roman" w:hAnsi="Times New Roman" w:cs="Times New Roman"/>
          <w:sz w:val="24"/>
          <w:szCs w:val="24"/>
        </w:rPr>
        <w:t xml:space="preserve"> al sostegno</w:t>
      </w:r>
      <w:r w:rsidRPr="00BF6779">
        <w:rPr>
          <w:rFonts w:ascii="Times New Roman" w:hAnsi="Times New Roman" w:cs="Times New Roman"/>
          <w:sz w:val="24"/>
          <w:szCs w:val="24"/>
        </w:rPr>
        <w:t>:</w:t>
      </w:r>
    </w:p>
    <w:p w14:paraId="5EFA28D2" w14:textId="77777777" w:rsidR="00DA5EE2" w:rsidRDefault="00DA5EE2" w:rsidP="00DA5EE2">
      <w:pPr>
        <w:pStyle w:val="Corpo"/>
        <w:keepNext/>
        <w:widowControl w:val="0"/>
        <w:numPr>
          <w:ilvl w:val="0"/>
          <w:numId w:val="18"/>
        </w:numPr>
        <w:ind w:left="425" w:hanging="357"/>
        <w:rPr>
          <w:rFonts w:ascii="Times New Roman" w:hAnsi="Times New Roman" w:cs="Times New Roman"/>
          <w:sz w:val="24"/>
          <w:szCs w:val="24"/>
        </w:rPr>
      </w:pPr>
      <w:r w:rsidRPr="00BF6779">
        <w:rPr>
          <w:rFonts w:ascii="Times New Roman" w:hAnsi="Times New Roman" w:cs="Times New Roman"/>
          <w:sz w:val="24"/>
          <w:szCs w:val="24"/>
        </w:rPr>
        <w:t xml:space="preserve">acquisto di attrezzature, macchinari, dispositivi di sicurezza e impianti specialistici per la realizzazione di </w:t>
      </w:r>
      <w:r>
        <w:rPr>
          <w:rFonts w:ascii="Times New Roman" w:hAnsi="Times New Roman" w:cs="Times New Roman"/>
          <w:sz w:val="24"/>
          <w:szCs w:val="24"/>
        </w:rPr>
        <w:t xml:space="preserve">investimenti </w:t>
      </w:r>
      <w:r w:rsidRPr="00BF6779">
        <w:rPr>
          <w:rFonts w:ascii="Times New Roman" w:hAnsi="Times New Roman" w:cs="Times New Roman"/>
          <w:sz w:val="24"/>
          <w:szCs w:val="24"/>
        </w:rPr>
        <w:t>che migliorano la sicurezza, l’igiene, la salute e le condizioni di lavoro quali ad esempio:</w:t>
      </w:r>
    </w:p>
    <w:p w14:paraId="3DFCF88D" w14:textId="77777777" w:rsidR="00DA5EE2"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apparecchiature antincendio quali allarmi, estintori, coperte antifiamma, rivelatori d'incendio e di fumo, respiratori, porte tagliafuoco;</w:t>
      </w:r>
    </w:p>
    <w:p w14:paraId="2CD80128" w14:textId="77777777" w:rsidR="00DA5EE2"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rilevatori di gas e sistemi d'allarme antigas;</w:t>
      </w:r>
    </w:p>
    <w:p w14:paraId="75B11D64"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protezioni sulle macchine, ecc.;</w:t>
      </w:r>
    </w:p>
    <w:p w14:paraId="26C17892"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illuminazione di emergenza;</w:t>
      </w:r>
    </w:p>
    <w:p w14:paraId="673B3A99"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videocamere e schermi di sicurezza;</w:t>
      </w:r>
    </w:p>
    <w:p w14:paraId="6643FD4F" w14:textId="77777777" w:rsidR="00DA5EE2" w:rsidRPr="00C663F5" w:rsidRDefault="00DA5EE2" w:rsidP="00DA5EE2">
      <w:pPr>
        <w:pStyle w:val="Corpo"/>
        <w:numPr>
          <w:ilvl w:val="0"/>
          <w:numId w:val="19"/>
        </w:numPr>
        <w:spacing w:before="0"/>
        <w:ind w:left="782" w:hanging="357"/>
        <w:rPr>
          <w:rFonts w:ascii="Times New Roman" w:hAnsi="Times New Roman" w:cs="Times New Roman"/>
          <w:sz w:val="24"/>
          <w:szCs w:val="24"/>
        </w:rPr>
      </w:pPr>
      <w:r w:rsidRPr="00C663F5">
        <w:rPr>
          <w:rFonts w:ascii="Times New Roman" w:hAnsi="Times New Roman" w:cs="Times New Roman"/>
          <w:sz w:val="24"/>
          <w:szCs w:val="24"/>
        </w:rPr>
        <w:t>acquisto e installazione di cassette di pronto soccorso e di medicinali e dispositivi per cure urgenti;</w:t>
      </w:r>
    </w:p>
    <w:p w14:paraId="5959B7F5"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servizi igienico-sanitari quali gabinetti e lavabi;</w:t>
      </w:r>
    </w:p>
    <w:p w14:paraId="61F3204C"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attrezzi per la pulizia ai fini del mantenimento delle condizioni igieniche nei luoghi di lavoro;</w:t>
      </w:r>
    </w:p>
    <w:p w14:paraId="472AEBD6"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attrezzature per diminuire la movimentazione manuale di carichi pesanti;</w:t>
      </w:r>
    </w:p>
    <w:p w14:paraId="54A63D9E"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vernici antiscivolo e stuoie di gomma antiscivolo;</w:t>
      </w:r>
    </w:p>
    <w:p w14:paraId="0896BE2E"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dispositivi di protezione acustica e termica e apparecchi di ausilio alla ventilazione;</w:t>
      </w:r>
    </w:p>
    <w:p w14:paraId="1A0A8DC8"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 xml:space="preserve">abiti da lavoro </w:t>
      </w:r>
      <w:proofErr w:type="gramStart"/>
      <w:r w:rsidRPr="00BF6779">
        <w:rPr>
          <w:rFonts w:ascii="Times New Roman" w:hAnsi="Times New Roman" w:cs="Times New Roman"/>
          <w:sz w:val="24"/>
          <w:szCs w:val="24"/>
        </w:rPr>
        <w:t>e</w:t>
      </w:r>
      <w:proofErr w:type="gramEnd"/>
      <w:r w:rsidRPr="00BF6779">
        <w:rPr>
          <w:rFonts w:ascii="Times New Roman" w:hAnsi="Times New Roman" w:cs="Times New Roman"/>
          <w:sz w:val="24"/>
          <w:szCs w:val="24"/>
        </w:rPr>
        <w:t xml:space="preserve"> equipaggiamento di sicurezza, quali calzature di sicurezza impermeabili,</w:t>
      </w:r>
    </w:p>
    <w:p w14:paraId="21EDE56F"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 xml:space="preserve">dispositivi di protezione degli occhi e dell'apparato respiratorio, guanti protettivi e caschi, o equipaggiamento protettivo </w:t>
      </w:r>
      <w:proofErr w:type="gramStart"/>
      <w:r w:rsidRPr="00BF6779">
        <w:rPr>
          <w:rFonts w:ascii="Times New Roman" w:hAnsi="Times New Roman" w:cs="Times New Roman"/>
          <w:sz w:val="24"/>
          <w:szCs w:val="24"/>
        </w:rPr>
        <w:t>anti-caduta</w:t>
      </w:r>
      <w:proofErr w:type="gramEnd"/>
      <w:r w:rsidRPr="00BF6779">
        <w:rPr>
          <w:rFonts w:ascii="Times New Roman" w:hAnsi="Times New Roman" w:cs="Times New Roman"/>
          <w:sz w:val="24"/>
          <w:szCs w:val="24"/>
        </w:rPr>
        <w:t>;</w:t>
      </w:r>
    </w:p>
    <w:p w14:paraId="3E879A82"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segnali di emergenza e di allarme di sicurezza;</w:t>
      </w:r>
    </w:p>
    <w:p w14:paraId="733F3621" w14:textId="77777777" w:rsidR="00DA5EE2" w:rsidRPr="00BF6779" w:rsidRDefault="00DA5EE2" w:rsidP="00DA5EE2">
      <w:pPr>
        <w:pStyle w:val="Corpo"/>
        <w:keepNext/>
        <w:widowControl w:val="0"/>
        <w:numPr>
          <w:ilvl w:val="0"/>
          <w:numId w:val="18"/>
        </w:numPr>
        <w:ind w:left="425" w:hanging="357"/>
        <w:rPr>
          <w:rFonts w:ascii="Times New Roman" w:hAnsi="Times New Roman" w:cs="Times New Roman"/>
          <w:sz w:val="24"/>
          <w:szCs w:val="24"/>
        </w:rPr>
      </w:pPr>
      <w:r w:rsidRPr="00BF6779">
        <w:rPr>
          <w:rFonts w:ascii="Times New Roman" w:hAnsi="Times New Roman" w:cs="Times New Roman"/>
          <w:sz w:val="24"/>
          <w:szCs w:val="24"/>
        </w:rPr>
        <w:t>acquisto di macchinari ed attrezzature per investimenti relativi al commercio quando questo formi parte integrante dell’impresa di pesca e di acquacoltura ovvero per la trasformazione e commercializzazione dei prodotti/sottoprodotti quali ad esempio:</w:t>
      </w:r>
    </w:p>
    <w:p w14:paraId="5B0C8613"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macchine per il lavaggio e la sterilizzazione delle attrezzature;</w:t>
      </w:r>
    </w:p>
    <w:p w14:paraId="0A806AEF"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banconi refrigerati, bilance di precisione;</w:t>
      </w:r>
    </w:p>
    <w:p w14:paraId="7B93191B"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macchine per il ghiaccio, tavoli di sezionamento;</w:t>
      </w:r>
    </w:p>
    <w:p w14:paraId="5537092F"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contenitori utilizzati nel ciclo di lavorazione;</w:t>
      </w:r>
    </w:p>
    <w:p w14:paraId="3B682AF6"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carrelli e nastri trasportatori;</w:t>
      </w:r>
    </w:p>
    <w:p w14:paraId="264505DF"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celle frigo di pronta installazione;</w:t>
      </w:r>
    </w:p>
    <w:p w14:paraId="40FF0212"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 xml:space="preserve">coltelli per il sezionamento e filettatura del prodotto, </w:t>
      </w:r>
      <w:proofErr w:type="spellStart"/>
      <w:r w:rsidRPr="00BF6779">
        <w:rPr>
          <w:rFonts w:ascii="Times New Roman" w:hAnsi="Times New Roman" w:cs="Times New Roman"/>
          <w:sz w:val="24"/>
          <w:szCs w:val="24"/>
        </w:rPr>
        <w:t>bollitoi</w:t>
      </w:r>
      <w:proofErr w:type="spellEnd"/>
      <w:r w:rsidRPr="00BF6779">
        <w:rPr>
          <w:rFonts w:ascii="Times New Roman" w:hAnsi="Times New Roman" w:cs="Times New Roman"/>
          <w:sz w:val="24"/>
          <w:szCs w:val="24"/>
        </w:rPr>
        <w:t>, macchine per il sottovuoto,</w:t>
      </w:r>
    </w:p>
    <w:p w14:paraId="11FF4003"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vasche per la pulizia e disinfezione degli utensili, vasche per il lavaggio del prodotto primario;</w:t>
      </w:r>
    </w:p>
    <w:p w14:paraId="084773E8"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celle di affumicamento, essiccatoi;</w:t>
      </w:r>
    </w:p>
    <w:p w14:paraId="38364354" w14:textId="77777777" w:rsidR="00DA5EE2" w:rsidRPr="00BF6779" w:rsidRDefault="00DA5EE2" w:rsidP="00DA5EE2">
      <w:pPr>
        <w:pStyle w:val="Corpo"/>
        <w:numPr>
          <w:ilvl w:val="0"/>
          <w:numId w:val="19"/>
        </w:numPr>
        <w:spacing w:before="0"/>
        <w:ind w:left="782" w:hanging="357"/>
        <w:rPr>
          <w:rFonts w:ascii="Times New Roman" w:hAnsi="Times New Roman" w:cs="Times New Roman"/>
          <w:sz w:val="24"/>
          <w:szCs w:val="24"/>
        </w:rPr>
      </w:pPr>
      <w:r w:rsidRPr="00BF6779">
        <w:rPr>
          <w:rFonts w:ascii="Times New Roman" w:hAnsi="Times New Roman" w:cs="Times New Roman"/>
          <w:sz w:val="24"/>
          <w:szCs w:val="24"/>
        </w:rPr>
        <w:t>macchine filettatrici, macchine tritatici, macchine per l’imballaggio e per il confezionamento, ecc.;</w:t>
      </w:r>
    </w:p>
    <w:p w14:paraId="14C1C243" w14:textId="77777777" w:rsidR="00DA5EE2" w:rsidRPr="00BF6779" w:rsidRDefault="00DA5EE2" w:rsidP="00DA5EE2">
      <w:pPr>
        <w:pStyle w:val="Corpo"/>
        <w:keepNext/>
        <w:widowControl w:val="0"/>
        <w:numPr>
          <w:ilvl w:val="0"/>
          <w:numId w:val="18"/>
        </w:numPr>
        <w:ind w:left="425" w:hanging="357"/>
        <w:rPr>
          <w:rFonts w:ascii="Times New Roman" w:hAnsi="Times New Roman" w:cs="Times New Roman"/>
          <w:sz w:val="24"/>
          <w:szCs w:val="24"/>
        </w:rPr>
      </w:pPr>
      <w:r w:rsidRPr="00BF6779">
        <w:rPr>
          <w:rFonts w:ascii="Times New Roman" w:hAnsi="Times New Roman" w:cs="Times New Roman"/>
          <w:sz w:val="24"/>
          <w:szCs w:val="24"/>
        </w:rPr>
        <w:t>macchinari ed attrezzature per etichettatura;</w:t>
      </w:r>
    </w:p>
    <w:p w14:paraId="68464886" w14:textId="77777777" w:rsidR="00DA5EE2" w:rsidRPr="00BF6779" w:rsidRDefault="00DA5EE2" w:rsidP="00DA5EE2">
      <w:pPr>
        <w:pStyle w:val="Corpo"/>
        <w:keepNext/>
        <w:widowControl w:val="0"/>
        <w:numPr>
          <w:ilvl w:val="0"/>
          <w:numId w:val="18"/>
        </w:numPr>
        <w:ind w:left="425" w:hanging="357"/>
        <w:rPr>
          <w:rFonts w:ascii="Times New Roman" w:hAnsi="Times New Roman" w:cs="Times New Roman"/>
          <w:sz w:val="24"/>
          <w:szCs w:val="24"/>
        </w:rPr>
      </w:pPr>
      <w:r w:rsidRPr="00BF6779">
        <w:rPr>
          <w:rFonts w:ascii="Times New Roman" w:hAnsi="Times New Roman" w:cs="Times New Roman"/>
          <w:sz w:val="24"/>
          <w:szCs w:val="24"/>
        </w:rPr>
        <w:t>acquisto di mezzi/attrezzature atti al trasporto dei prodotti ittici quali le spese per la fornitura e la posa in opera di cassoni coibentati e spese strettamente inerenti all’acquisto dei sistemi di refrigeramento delle celle frigorifere per i prodotti ittici - per i quali non si può interrompere la catena del freddo – ovvero l’acquisto di automezzi dotati di coibentazione e gruppo frigorifero; l’acquisto di un automezzo destinato al trasporto del materiale vivo.</w:t>
      </w:r>
    </w:p>
    <w:p w14:paraId="6B5921C1" w14:textId="77777777" w:rsidR="00DA5EE2" w:rsidRPr="00BF6779" w:rsidRDefault="00DA5EE2" w:rsidP="00DA5EE2">
      <w:pPr>
        <w:pStyle w:val="Corpo"/>
        <w:rPr>
          <w:rFonts w:ascii="Times New Roman" w:hAnsi="Times New Roman" w:cs="Times New Roman"/>
          <w:sz w:val="24"/>
          <w:szCs w:val="24"/>
        </w:rPr>
      </w:pPr>
      <w:r w:rsidRPr="00BF6779">
        <w:rPr>
          <w:rFonts w:ascii="Times New Roman" w:hAnsi="Times New Roman" w:cs="Times New Roman"/>
          <w:sz w:val="24"/>
          <w:szCs w:val="24"/>
        </w:rPr>
        <w:t>Sono altresì ammissibili spese per:</w:t>
      </w:r>
    </w:p>
    <w:p w14:paraId="5570EA97" w14:textId="77777777" w:rsidR="00DA5EE2" w:rsidRDefault="00DA5EE2" w:rsidP="00DA5EE2">
      <w:pPr>
        <w:pStyle w:val="Corpo"/>
        <w:numPr>
          <w:ilvl w:val="0"/>
          <w:numId w:val="19"/>
        </w:numPr>
        <w:spacing w:before="0"/>
        <w:ind w:left="782" w:hanging="357"/>
        <w:rPr>
          <w:rFonts w:ascii="Times New Roman" w:hAnsi="Times New Roman" w:cs="Times New Roman"/>
          <w:sz w:val="24"/>
          <w:szCs w:val="24"/>
        </w:rPr>
      </w:pPr>
      <w:r>
        <w:rPr>
          <w:rFonts w:ascii="Times New Roman" w:hAnsi="Times New Roman" w:cs="Times New Roman"/>
          <w:sz w:val="24"/>
          <w:szCs w:val="24"/>
        </w:rPr>
        <w:t>spese per la realizzazione ed organizzazione di attività informative e comunicative;</w:t>
      </w:r>
    </w:p>
    <w:p w14:paraId="67E477E6" w14:textId="77777777" w:rsidR="00DA5EE2" w:rsidRDefault="00DA5EE2" w:rsidP="00DA5EE2">
      <w:pPr>
        <w:pStyle w:val="Corpo"/>
        <w:numPr>
          <w:ilvl w:val="0"/>
          <w:numId w:val="19"/>
        </w:numPr>
        <w:spacing w:before="0"/>
        <w:ind w:left="782" w:hanging="357"/>
        <w:rPr>
          <w:rFonts w:ascii="Times New Roman" w:hAnsi="Times New Roman" w:cs="Times New Roman"/>
          <w:sz w:val="24"/>
          <w:szCs w:val="24"/>
        </w:rPr>
      </w:pPr>
      <w:r w:rsidRPr="00B5129C">
        <w:rPr>
          <w:rFonts w:ascii="Times New Roman" w:hAnsi="Times New Roman" w:cs="Times New Roman"/>
          <w:sz w:val="24"/>
          <w:szCs w:val="24"/>
        </w:rPr>
        <w:t>investimenti in attrezzature strumentali e tecnologiche necessari alla realizzazione del progetto;</w:t>
      </w:r>
    </w:p>
    <w:p w14:paraId="42D8929D" w14:textId="77777777" w:rsidR="00DA5EE2" w:rsidRDefault="00DA5EE2" w:rsidP="00DA5EE2">
      <w:pPr>
        <w:pStyle w:val="Corpo"/>
        <w:numPr>
          <w:ilvl w:val="0"/>
          <w:numId w:val="19"/>
        </w:numPr>
        <w:spacing w:before="0"/>
        <w:ind w:left="782" w:hanging="357"/>
        <w:rPr>
          <w:rFonts w:ascii="Times New Roman" w:hAnsi="Times New Roman" w:cs="Times New Roman"/>
          <w:sz w:val="24"/>
          <w:szCs w:val="24"/>
        </w:rPr>
      </w:pPr>
      <w:r w:rsidRPr="00B5129C">
        <w:rPr>
          <w:rFonts w:ascii="Times New Roman" w:hAnsi="Times New Roman" w:cs="Times New Roman"/>
          <w:sz w:val="24"/>
          <w:szCs w:val="24"/>
        </w:rPr>
        <w:lastRenderedPageBreak/>
        <w:t>acquisto di programmi informatici necessari alla realizzazione dell’in</w:t>
      </w:r>
      <w:r>
        <w:rPr>
          <w:rFonts w:ascii="Times New Roman" w:hAnsi="Times New Roman" w:cs="Times New Roman"/>
          <w:sz w:val="24"/>
          <w:szCs w:val="24"/>
        </w:rPr>
        <w:t>vestimento</w:t>
      </w:r>
      <w:r w:rsidRPr="00B5129C">
        <w:rPr>
          <w:rFonts w:ascii="Times New Roman" w:hAnsi="Times New Roman" w:cs="Times New Roman"/>
          <w:sz w:val="24"/>
          <w:szCs w:val="24"/>
        </w:rPr>
        <w:t>, ivi inclusi gli affidamenti per la realizzazione di programmi non esistenti, adattamenti e personalizzazioni;</w:t>
      </w:r>
    </w:p>
    <w:p w14:paraId="097D65A2" w14:textId="77777777" w:rsidR="00DA5EE2" w:rsidRDefault="00DA5EE2" w:rsidP="00DA5EE2">
      <w:pPr>
        <w:pStyle w:val="Corpo"/>
        <w:numPr>
          <w:ilvl w:val="0"/>
          <w:numId w:val="19"/>
        </w:numPr>
        <w:spacing w:before="0"/>
        <w:ind w:left="782" w:hanging="357"/>
        <w:rPr>
          <w:rFonts w:ascii="Times New Roman" w:hAnsi="Times New Roman" w:cs="Times New Roman"/>
          <w:sz w:val="24"/>
          <w:szCs w:val="24"/>
        </w:rPr>
      </w:pPr>
      <w:r w:rsidRPr="00B5129C">
        <w:rPr>
          <w:rFonts w:ascii="Times New Roman" w:hAnsi="Times New Roman" w:cs="Times New Roman"/>
          <w:sz w:val="24"/>
          <w:szCs w:val="24"/>
        </w:rPr>
        <w:t>servizi e tecnologie per l’ingegnerizzazione di software/hardware;</w:t>
      </w:r>
    </w:p>
    <w:p w14:paraId="2AB0AE1A" w14:textId="77777777" w:rsidR="00DA5EE2" w:rsidRDefault="00DA5EE2" w:rsidP="00DA5EE2">
      <w:pPr>
        <w:pStyle w:val="Corpo"/>
        <w:numPr>
          <w:ilvl w:val="0"/>
          <w:numId w:val="19"/>
        </w:numPr>
        <w:spacing w:before="0"/>
        <w:ind w:left="782" w:hanging="357"/>
        <w:rPr>
          <w:rFonts w:ascii="Times New Roman" w:hAnsi="Times New Roman" w:cs="Times New Roman"/>
          <w:sz w:val="24"/>
          <w:szCs w:val="24"/>
        </w:rPr>
      </w:pPr>
      <w:r w:rsidRPr="00B5129C">
        <w:rPr>
          <w:rFonts w:ascii="Times New Roman" w:hAnsi="Times New Roman" w:cs="Times New Roman"/>
          <w:sz w:val="24"/>
          <w:szCs w:val="24"/>
        </w:rPr>
        <w:t>acquisto di attrezzatura informatica, compreso il relativo software specifico/specialistico;</w:t>
      </w:r>
    </w:p>
    <w:p w14:paraId="5713E267" w14:textId="77777777" w:rsidR="00DA5EE2" w:rsidRDefault="00DA5EE2" w:rsidP="00DA5EE2">
      <w:pPr>
        <w:pStyle w:val="Corpo"/>
        <w:numPr>
          <w:ilvl w:val="0"/>
          <w:numId w:val="19"/>
        </w:numPr>
        <w:spacing w:before="0"/>
        <w:ind w:left="782" w:hanging="357"/>
        <w:rPr>
          <w:rFonts w:ascii="Times New Roman" w:hAnsi="Times New Roman" w:cs="Times New Roman"/>
          <w:sz w:val="24"/>
          <w:szCs w:val="24"/>
        </w:rPr>
      </w:pPr>
      <w:r w:rsidRPr="00B5129C">
        <w:rPr>
          <w:rFonts w:ascii="Times New Roman" w:hAnsi="Times New Roman" w:cs="Times New Roman"/>
          <w:sz w:val="24"/>
          <w:szCs w:val="24"/>
        </w:rPr>
        <w:t xml:space="preserve">spese materiali per studi di fattibilità che comprendono indagini/analisi preliminari/progettazione, </w:t>
      </w:r>
      <w:proofErr w:type="spellStart"/>
      <w:r w:rsidRPr="00B5129C">
        <w:rPr>
          <w:rFonts w:ascii="Times New Roman" w:hAnsi="Times New Roman" w:cs="Times New Roman"/>
          <w:sz w:val="24"/>
          <w:szCs w:val="24"/>
        </w:rPr>
        <w:t>etc</w:t>
      </w:r>
      <w:proofErr w:type="spellEnd"/>
      <w:r w:rsidRPr="00B5129C">
        <w:rPr>
          <w:rFonts w:ascii="Times New Roman" w:hAnsi="Times New Roman" w:cs="Times New Roman"/>
          <w:sz w:val="24"/>
          <w:szCs w:val="24"/>
        </w:rPr>
        <w:t xml:space="preserve"> (ad es. verifiche strutturali)</w:t>
      </w:r>
    </w:p>
    <w:p w14:paraId="30E163C8" w14:textId="77777777" w:rsidR="00DA5EE2" w:rsidRDefault="00DA5EE2" w:rsidP="00DA5EE2">
      <w:pPr>
        <w:pStyle w:val="Corpo"/>
        <w:numPr>
          <w:ilvl w:val="0"/>
          <w:numId w:val="19"/>
        </w:numPr>
        <w:spacing w:before="0"/>
        <w:ind w:left="782" w:hanging="357"/>
        <w:rPr>
          <w:rFonts w:ascii="Times New Roman" w:hAnsi="Times New Roman" w:cs="Times New Roman"/>
          <w:sz w:val="24"/>
          <w:szCs w:val="24"/>
        </w:rPr>
      </w:pPr>
      <w:r w:rsidRPr="00B5129C">
        <w:rPr>
          <w:rFonts w:ascii="Times New Roman" w:hAnsi="Times New Roman" w:cs="Times New Roman"/>
          <w:sz w:val="24"/>
          <w:szCs w:val="24"/>
        </w:rPr>
        <w:t>acquisizione di servizi per attività legate alla realizzazione de</w:t>
      </w:r>
      <w:r>
        <w:rPr>
          <w:rFonts w:ascii="Times New Roman" w:hAnsi="Times New Roman" w:cs="Times New Roman"/>
          <w:sz w:val="24"/>
          <w:szCs w:val="24"/>
        </w:rPr>
        <w:t>ll’investimento</w:t>
      </w:r>
      <w:r w:rsidRPr="00B5129C">
        <w:rPr>
          <w:rFonts w:ascii="Times New Roman" w:hAnsi="Times New Roman" w:cs="Times New Roman"/>
          <w:sz w:val="24"/>
          <w:szCs w:val="24"/>
        </w:rPr>
        <w:t>;</w:t>
      </w:r>
    </w:p>
    <w:p w14:paraId="51BDCBBE" w14:textId="77777777" w:rsidR="00DA5EE2" w:rsidRPr="00B5129C" w:rsidRDefault="00DA5EE2" w:rsidP="00DA5EE2">
      <w:pPr>
        <w:pStyle w:val="Corpo"/>
        <w:numPr>
          <w:ilvl w:val="0"/>
          <w:numId w:val="19"/>
        </w:numPr>
        <w:spacing w:before="0"/>
        <w:ind w:left="782" w:hanging="357"/>
        <w:rPr>
          <w:rFonts w:ascii="Times New Roman" w:hAnsi="Times New Roman" w:cs="Times New Roman"/>
          <w:sz w:val="24"/>
          <w:szCs w:val="24"/>
        </w:rPr>
      </w:pPr>
      <w:r w:rsidRPr="00B5129C">
        <w:rPr>
          <w:rFonts w:ascii="Times New Roman" w:hAnsi="Times New Roman" w:cs="Times New Roman"/>
          <w:sz w:val="24"/>
          <w:szCs w:val="24"/>
        </w:rPr>
        <w:t xml:space="preserve">servizi di diffusione per la pubblicizzazione e promozione </w:t>
      </w:r>
      <w:r>
        <w:rPr>
          <w:rFonts w:ascii="Times New Roman" w:hAnsi="Times New Roman" w:cs="Times New Roman"/>
          <w:sz w:val="24"/>
          <w:szCs w:val="24"/>
        </w:rPr>
        <w:t>dell’investimento</w:t>
      </w:r>
      <w:r w:rsidRPr="00B5129C">
        <w:rPr>
          <w:rFonts w:ascii="Times New Roman" w:hAnsi="Times New Roman" w:cs="Times New Roman"/>
          <w:sz w:val="24"/>
          <w:szCs w:val="24"/>
        </w:rPr>
        <w:t>: elaborazione e grafica di report, materiali di diffusione (pubblicazioni finali e pubblicità), incontri e seminari (locazioni e utenze, noleggi e leasing di attrezzature, altri servizi di supporto quali allestimenti, catering, interpretariato, animazione, spazi pubblicitari, ecc.);</w:t>
      </w:r>
    </w:p>
    <w:bookmarkEnd w:id="1"/>
    <w:bookmarkEnd w:id="2"/>
    <w:bookmarkEnd w:id="3"/>
    <w:p w14:paraId="793E1AED" w14:textId="77777777" w:rsidR="00DA5EE2" w:rsidRPr="00CE62C8" w:rsidRDefault="00DA5EE2" w:rsidP="00DA5EE2">
      <w:pPr>
        <w:pStyle w:val="BodyText"/>
        <w:widowControl/>
        <w:numPr>
          <w:ilvl w:val="0"/>
          <w:numId w:val="17"/>
        </w:numPr>
        <w:suppressAutoHyphens/>
        <w:autoSpaceDN/>
        <w:spacing w:before="240" w:after="120"/>
        <w:ind w:right="227"/>
        <w:jc w:val="both"/>
        <w:rPr>
          <w:b/>
          <w:bCs/>
          <w:color w:val="501549" w:themeColor="accent5" w:themeShade="80"/>
        </w:rPr>
      </w:pPr>
      <w:r w:rsidRPr="00CE62C8">
        <w:rPr>
          <w:b/>
          <w:bCs/>
          <w:color w:val="501549" w:themeColor="accent5" w:themeShade="80"/>
        </w:rPr>
        <w:t>Acquisto</w:t>
      </w:r>
      <w:r w:rsidRPr="00CE62C8">
        <w:rPr>
          <w:b/>
          <w:color w:val="501549" w:themeColor="accent5" w:themeShade="80"/>
        </w:rPr>
        <w:t xml:space="preserve"> di terreni</w:t>
      </w:r>
    </w:p>
    <w:p w14:paraId="5E9BED4F" w14:textId="4B1F7EDE" w:rsidR="00DA5EE2" w:rsidRPr="00106FF9" w:rsidRDefault="00DA5EE2" w:rsidP="00524045">
      <w:pPr>
        <w:pStyle w:val="BodyText"/>
        <w:spacing w:before="120"/>
        <w:ind w:right="227"/>
        <w:jc w:val="both"/>
      </w:pPr>
      <w:r w:rsidRPr="00106FF9">
        <w:t xml:space="preserve">L’acquisto di terreni, salvo quanto previsto dal regolamento specifico FEAMPA, </w:t>
      </w:r>
      <w:r w:rsidR="00524045">
        <w:t xml:space="preserve">rientra tra le </w:t>
      </w:r>
      <w:r w:rsidRPr="00106FF9">
        <w:t>spes</w:t>
      </w:r>
      <w:r w:rsidR="00524045">
        <w:t xml:space="preserve">e </w:t>
      </w:r>
      <w:r w:rsidRPr="00106FF9">
        <w:t>ammissibil</w:t>
      </w:r>
      <w:r w:rsidR="00524045">
        <w:t xml:space="preserve">i </w:t>
      </w:r>
      <w:r w:rsidRPr="00106FF9">
        <w:t xml:space="preserve">se sono soddisfatte le seguenti condizioni: </w:t>
      </w:r>
    </w:p>
    <w:p w14:paraId="1EEBC93E" w14:textId="77777777" w:rsidR="00DA5EE2" w:rsidRPr="00106FF9" w:rsidRDefault="00DA5EE2" w:rsidP="00DA5EE2">
      <w:pPr>
        <w:pStyle w:val="BodyText"/>
        <w:numPr>
          <w:ilvl w:val="0"/>
          <w:numId w:val="8"/>
        </w:numPr>
        <w:spacing w:before="120"/>
        <w:ind w:right="227"/>
        <w:jc w:val="both"/>
      </w:pPr>
      <w:r w:rsidRPr="00106FF9">
        <w:t>la sussistenza di un nesso diretto fra l’acquisto del terreno e gli obiettivi dell’</w:t>
      </w:r>
      <w:r>
        <w:t>investimento</w:t>
      </w:r>
      <w:r w:rsidRPr="00106FF9">
        <w:t xml:space="preserve">; </w:t>
      </w:r>
    </w:p>
    <w:p w14:paraId="56940552" w14:textId="77777777" w:rsidR="00DA5EE2" w:rsidRPr="00106FF9" w:rsidRDefault="00DA5EE2" w:rsidP="00DA5EE2">
      <w:pPr>
        <w:pStyle w:val="BodyText"/>
        <w:numPr>
          <w:ilvl w:val="0"/>
          <w:numId w:val="8"/>
        </w:numPr>
        <w:spacing w:before="120"/>
        <w:ind w:right="227"/>
        <w:jc w:val="both"/>
      </w:pPr>
      <w:r w:rsidRPr="00106FF9">
        <w:t>la percentuale rappresentata dall’acquisto del terreno non può superare il 10% della spesa totale ammissibile dell’</w:t>
      </w:r>
      <w:r>
        <w:t>investimento</w:t>
      </w:r>
      <w:r w:rsidRPr="00106FF9">
        <w:t xml:space="preserve"> considerat</w:t>
      </w:r>
      <w:r>
        <w:t>o</w:t>
      </w:r>
      <w:r w:rsidRPr="00106FF9">
        <w:t>, mentre per i siti in stato di degrado e per quelli precedentemente adibiti a uso industriale che comprendono edifici, tale limite è aumentato al 15%;</w:t>
      </w:r>
    </w:p>
    <w:p w14:paraId="079D04AB" w14:textId="77777777" w:rsidR="00DA5EE2" w:rsidRPr="00106FF9" w:rsidRDefault="00DA5EE2" w:rsidP="00DA5EE2">
      <w:pPr>
        <w:pStyle w:val="BodyText"/>
        <w:numPr>
          <w:ilvl w:val="0"/>
          <w:numId w:val="8"/>
        </w:numPr>
        <w:spacing w:before="120"/>
        <w:ind w:right="227"/>
        <w:jc w:val="both"/>
      </w:pPr>
      <w:r w:rsidRPr="00106FF9">
        <w:t>presentazione di una perizia giurata di parte, redatta da un valutatore qualificato secondo le disposizioni europee e nazionali vigenti, nonché dei codici di condotta, indipendente o debitamente autorizzato, che attesti il valore di mercato del terreno, solo nei casi in cui non sia possibile averne conoscenza in modo diverso.</w:t>
      </w:r>
    </w:p>
    <w:p w14:paraId="2DC8BA7C" w14:textId="77777777" w:rsidR="00DA5EE2" w:rsidRPr="00106FF9" w:rsidRDefault="00DA5EE2" w:rsidP="00DA5EE2">
      <w:pPr>
        <w:pStyle w:val="BodyText"/>
        <w:spacing w:before="120"/>
        <w:ind w:right="227"/>
      </w:pPr>
      <w:r w:rsidRPr="00106FF9">
        <w:t>Nel caso di strumenti finanziari, le suddette percentuali si applicano al contributo del programma versato al destinatario finale o, nel caso delle garanzie, all’importo del prestito sottostante.</w:t>
      </w:r>
    </w:p>
    <w:p w14:paraId="08A700E4" w14:textId="77777777" w:rsidR="00DA5EE2" w:rsidRPr="00106FF9" w:rsidRDefault="00DA5EE2" w:rsidP="00DA5EE2">
      <w:pPr>
        <w:pStyle w:val="BodyText"/>
        <w:spacing w:before="120"/>
        <w:ind w:left="215" w:right="227"/>
      </w:pPr>
      <w:r w:rsidRPr="00106FF9">
        <w:t>La precedente lettera b) non si applica nel caso di operazioni relative alla conservazione dell’ambiente, quando sono rispettate tutte le seguenti condizioni:</w:t>
      </w:r>
    </w:p>
    <w:p w14:paraId="09D9D624" w14:textId="77777777" w:rsidR="00DA5EE2" w:rsidRPr="00106FF9" w:rsidRDefault="00DA5EE2" w:rsidP="00DA5EE2">
      <w:pPr>
        <w:pStyle w:val="BodyText"/>
        <w:numPr>
          <w:ilvl w:val="0"/>
          <w:numId w:val="9"/>
        </w:numPr>
        <w:spacing w:before="120"/>
        <w:ind w:right="227"/>
        <w:jc w:val="both"/>
      </w:pPr>
      <w:r w:rsidRPr="00106FF9">
        <w:t xml:space="preserve">l’acquisto è stato effettuato sulla base di giustificati motivi e di una decisione positiva da parte dell’Autorità di Gestione; </w:t>
      </w:r>
    </w:p>
    <w:p w14:paraId="04F8D61C" w14:textId="77777777" w:rsidR="00DA5EE2" w:rsidRPr="00106FF9" w:rsidRDefault="00DA5EE2" w:rsidP="00DA5EE2">
      <w:pPr>
        <w:pStyle w:val="BodyText"/>
        <w:numPr>
          <w:ilvl w:val="0"/>
          <w:numId w:val="9"/>
        </w:numPr>
        <w:spacing w:before="120"/>
        <w:ind w:right="227"/>
        <w:jc w:val="both"/>
      </w:pPr>
      <w:r w:rsidRPr="00106FF9">
        <w:t>il terreno è destinato all’uso stabilito per un periodo determinato nella decisione positiva dell’</w:t>
      </w:r>
      <w:proofErr w:type="spellStart"/>
      <w:r w:rsidRPr="00106FF9">
        <w:t>AdG</w:t>
      </w:r>
      <w:proofErr w:type="spellEnd"/>
      <w:r w:rsidRPr="00106FF9">
        <w:t xml:space="preserve">; </w:t>
      </w:r>
    </w:p>
    <w:p w14:paraId="593A9808" w14:textId="77777777" w:rsidR="00DA5EE2" w:rsidRPr="00106FF9" w:rsidRDefault="00DA5EE2" w:rsidP="00DA5EE2">
      <w:pPr>
        <w:pStyle w:val="BodyText"/>
        <w:numPr>
          <w:ilvl w:val="0"/>
          <w:numId w:val="9"/>
        </w:numPr>
        <w:spacing w:before="120"/>
        <w:ind w:right="227"/>
        <w:jc w:val="both"/>
      </w:pPr>
      <w:r w:rsidRPr="00106FF9">
        <w:t xml:space="preserve">il terreno non ha una destinazione agricola salvo in casi debitamente giustificati decisi dall’Autorità di Gestione; </w:t>
      </w:r>
    </w:p>
    <w:p w14:paraId="37E75D06" w14:textId="77777777" w:rsidR="00DA5EE2" w:rsidRDefault="00DA5EE2" w:rsidP="00DA5EE2">
      <w:pPr>
        <w:pStyle w:val="BodyText"/>
        <w:numPr>
          <w:ilvl w:val="0"/>
          <w:numId w:val="9"/>
        </w:numPr>
        <w:spacing w:before="120"/>
        <w:ind w:right="227"/>
        <w:jc w:val="both"/>
      </w:pPr>
      <w:r w:rsidRPr="00106FF9">
        <w:t>l’acquisto è effettuato da parte o per conto di un’istituzione pubblica o di un organismo di diritto pubblico.</w:t>
      </w:r>
    </w:p>
    <w:p w14:paraId="41E87B28" w14:textId="77777777" w:rsidR="00DA5EE2" w:rsidRPr="00C52DBA" w:rsidRDefault="00DA5EE2" w:rsidP="00DA5EE2">
      <w:pPr>
        <w:pStyle w:val="BodyText"/>
        <w:numPr>
          <w:ilvl w:val="0"/>
          <w:numId w:val="9"/>
        </w:numPr>
        <w:spacing w:before="120"/>
        <w:ind w:right="227"/>
        <w:jc w:val="both"/>
      </w:pPr>
      <w:r w:rsidRPr="00C52DBA">
        <w:t xml:space="preserve">l’assenza di vincoli di parentela entro il terzo grado o di affinità entro il secondo grado, di rapporto di coniugio o regolato da patto civile di solidarietà, ovvero l’assenza di ipotesi di collegamento e/o controllo ai sensi dell’art.2359 e </w:t>
      </w:r>
      <w:proofErr w:type="spellStart"/>
      <w:r w:rsidRPr="00C52DBA">
        <w:t>ss</w:t>
      </w:r>
      <w:proofErr w:type="spellEnd"/>
      <w:r w:rsidRPr="00C52DBA">
        <w:t xml:space="preserve"> del </w:t>
      </w:r>
      <w:proofErr w:type="gramStart"/>
      <w:r w:rsidRPr="00C52DBA">
        <w:t>Codice Civile</w:t>
      </w:r>
      <w:proofErr w:type="gramEnd"/>
      <w:r w:rsidRPr="00C52DBA">
        <w:t xml:space="preserve"> tra il beneficiario e l’alienante il terreno</w:t>
      </w:r>
    </w:p>
    <w:p w14:paraId="0EC98E6B" w14:textId="77777777" w:rsidR="00DA5EE2" w:rsidRPr="00CE62C8" w:rsidRDefault="00DA5EE2" w:rsidP="00DA5EE2">
      <w:pPr>
        <w:pStyle w:val="BodyText"/>
        <w:widowControl/>
        <w:numPr>
          <w:ilvl w:val="0"/>
          <w:numId w:val="17"/>
        </w:numPr>
        <w:suppressAutoHyphens/>
        <w:autoSpaceDN/>
        <w:spacing w:before="240" w:after="120"/>
        <w:ind w:right="227"/>
        <w:jc w:val="both"/>
        <w:rPr>
          <w:b/>
          <w:bCs/>
          <w:color w:val="501549" w:themeColor="accent5" w:themeShade="80"/>
        </w:rPr>
      </w:pPr>
      <w:r w:rsidRPr="00CE62C8">
        <w:rPr>
          <w:b/>
          <w:color w:val="501549" w:themeColor="accent5" w:themeShade="80"/>
        </w:rPr>
        <w:t>Acquisto di edifici</w:t>
      </w:r>
    </w:p>
    <w:p w14:paraId="65694D06" w14:textId="51CB1396" w:rsidR="00DA5EE2" w:rsidRPr="00106FF9" w:rsidRDefault="00DA5EE2" w:rsidP="00873A2A">
      <w:pPr>
        <w:pStyle w:val="BodyText"/>
        <w:spacing w:before="120"/>
        <w:ind w:right="227"/>
        <w:jc w:val="both"/>
      </w:pPr>
      <w:r w:rsidRPr="00106FF9">
        <w:t>L’acquisto di edifici già costruiti, salvo quanto previsto dal regolamento specifico FEAMPA,</w:t>
      </w:r>
      <w:r w:rsidR="00524045">
        <w:t xml:space="preserve"> rientra tra le </w:t>
      </w:r>
      <w:r w:rsidR="00524045" w:rsidRPr="00106FF9">
        <w:t>spes</w:t>
      </w:r>
      <w:r w:rsidR="00524045">
        <w:t xml:space="preserve">e </w:t>
      </w:r>
      <w:r w:rsidR="00524045" w:rsidRPr="00106FF9">
        <w:t>ammissibil</w:t>
      </w:r>
      <w:r w:rsidR="00524045">
        <w:t xml:space="preserve">i </w:t>
      </w:r>
      <w:r w:rsidRPr="00106FF9">
        <w:t>nei limiti del valore del bene indicato nella successiva lettera a), purché sia direttamente connesso all’</w:t>
      </w:r>
      <w:r>
        <w:t>investimento</w:t>
      </w:r>
      <w:r w:rsidRPr="00106FF9">
        <w:t xml:space="preserve"> </w:t>
      </w:r>
      <w:r>
        <w:t>oggetto dell’istanza di sostegno</w:t>
      </w:r>
      <w:r w:rsidRPr="00106FF9">
        <w:t xml:space="preserve">, alle seguenti </w:t>
      </w:r>
      <w:r w:rsidRPr="00106FF9">
        <w:lastRenderedPageBreak/>
        <w:t xml:space="preserve">condizioni: </w:t>
      </w:r>
    </w:p>
    <w:p w14:paraId="13BCDB30" w14:textId="77777777" w:rsidR="00DA5EE2" w:rsidRPr="00106FF9" w:rsidRDefault="00DA5EE2" w:rsidP="00DA5EE2">
      <w:pPr>
        <w:pStyle w:val="BodyText"/>
        <w:widowControl/>
        <w:numPr>
          <w:ilvl w:val="0"/>
          <w:numId w:val="15"/>
        </w:numPr>
        <w:suppressAutoHyphens/>
        <w:autoSpaceDN/>
        <w:spacing w:before="120"/>
        <w:ind w:right="227"/>
        <w:jc w:val="both"/>
      </w:pPr>
      <w:r w:rsidRPr="00106FF9">
        <w:t xml:space="preserve">sia presentata una perizia giurata di parte, redatta da un valutatore qualificato che attesti il valore di mercato del bene e la conformità dell’immobile alle disposizioni urbanistiche </w:t>
      </w:r>
      <w:proofErr w:type="gramStart"/>
      <w:r w:rsidRPr="00106FF9">
        <w:t>ed</w:t>
      </w:r>
      <w:proofErr w:type="gramEnd"/>
      <w:r w:rsidRPr="00106FF9">
        <w:t xml:space="preserve"> edilizie vigenti, nonché alle disposizioni dettate a tutela del paesaggio e degli altri eventuali vincoli gravanti sull’area interessata; </w:t>
      </w:r>
    </w:p>
    <w:p w14:paraId="4F318B84" w14:textId="77777777" w:rsidR="00DA5EE2" w:rsidRPr="00106FF9" w:rsidRDefault="00DA5EE2" w:rsidP="00DA5EE2">
      <w:pPr>
        <w:pStyle w:val="BodyText"/>
        <w:widowControl/>
        <w:numPr>
          <w:ilvl w:val="0"/>
          <w:numId w:val="15"/>
        </w:numPr>
        <w:suppressAutoHyphens/>
        <w:autoSpaceDN/>
        <w:spacing w:before="120"/>
        <w:ind w:right="227"/>
        <w:jc w:val="both"/>
      </w:pPr>
      <w:r w:rsidRPr="00106FF9">
        <w:t>la perizia giurata di cui alla precedente lettera a) espliciti i punti non conformi quando l’</w:t>
      </w:r>
      <w:r w:rsidRPr="00A007F2">
        <w:t>investimento</w:t>
      </w:r>
      <w:r w:rsidRPr="00106FF9">
        <w:t xml:space="preserve"> prevede la loro regolarizzazione da parte del beneficiario;</w:t>
      </w:r>
    </w:p>
    <w:p w14:paraId="3AC220F1" w14:textId="77777777" w:rsidR="00DA5EE2" w:rsidRPr="00106FF9" w:rsidRDefault="00DA5EE2" w:rsidP="00DA5EE2">
      <w:pPr>
        <w:pStyle w:val="BodyText"/>
        <w:widowControl/>
        <w:numPr>
          <w:ilvl w:val="0"/>
          <w:numId w:val="15"/>
        </w:numPr>
        <w:suppressAutoHyphens/>
        <w:autoSpaceDN/>
        <w:spacing w:before="120"/>
        <w:ind w:right="227"/>
        <w:jc w:val="both"/>
      </w:pPr>
      <w:r w:rsidRPr="00106FF9">
        <w:t xml:space="preserve">l’immobile non abbia fruito, nel corso dei cinque anni precedenti, di un finanziamento pubblico, nazionale o europeo; </w:t>
      </w:r>
    </w:p>
    <w:p w14:paraId="44769D29" w14:textId="77777777" w:rsidR="00DA5EE2" w:rsidRPr="00106FF9" w:rsidRDefault="00DA5EE2" w:rsidP="00DA5EE2">
      <w:pPr>
        <w:pStyle w:val="BodyText"/>
        <w:widowControl/>
        <w:numPr>
          <w:ilvl w:val="0"/>
          <w:numId w:val="15"/>
        </w:numPr>
        <w:suppressAutoHyphens/>
        <w:autoSpaceDN/>
        <w:spacing w:before="120"/>
        <w:ind w:right="227"/>
        <w:jc w:val="both"/>
      </w:pPr>
      <w:r w:rsidRPr="00106FF9">
        <w:t xml:space="preserve">l’immobile sia utilizzato per la destinazione e per il periodo stabiliti dall’Autorità di Gestione; </w:t>
      </w:r>
    </w:p>
    <w:p w14:paraId="1577FF0B" w14:textId="77777777" w:rsidR="00DA5EE2" w:rsidRPr="00106FF9" w:rsidRDefault="00DA5EE2" w:rsidP="00DA5EE2">
      <w:pPr>
        <w:pStyle w:val="BodyText"/>
        <w:widowControl/>
        <w:numPr>
          <w:ilvl w:val="0"/>
          <w:numId w:val="15"/>
        </w:numPr>
        <w:suppressAutoHyphens/>
        <w:autoSpaceDN/>
        <w:spacing w:before="120"/>
        <w:ind w:right="227"/>
        <w:jc w:val="both"/>
      </w:pPr>
      <w:r w:rsidRPr="1F0316CC">
        <w:t xml:space="preserve">l’edificio sia utilizzato conformemente alle finalità dell’investimento. </w:t>
      </w:r>
    </w:p>
    <w:p w14:paraId="378017F9" w14:textId="77777777" w:rsidR="00DA5EE2" w:rsidRPr="00C52DBA" w:rsidRDefault="00DA5EE2" w:rsidP="00DA5EE2">
      <w:pPr>
        <w:pStyle w:val="BodyText"/>
        <w:numPr>
          <w:ilvl w:val="0"/>
          <w:numId w:val="15"/>
        </w:numPr>
        <w:spacing w:before="120"/>
        <w:ind w:right="227"/>
        <w:jc w:val="both"/>
      </w:pPr>
      <w:r w:rsidRPr="00C52DBA">
        <w:t xml:space="preserve">l’assenza di vincoli di parentela entro il terzo grado o di affinità entro il secondo grado, di rapporto di coniugio o regolato da patto civile di solidarietà, ovvero l’assenza di ipotesi di collegamento e/o controllo ai sensi dell’art.2359 e </w:t>
      </w:r>
      <w:proofErr w:type="spellStart"/>
      <w:r w:rsidRPr="00C52DBA">
        <w:t>ss</w:t>
      </w:r>
      <w:proofErr w:type="spellEnd"/>
      <w:r w:rsidRPr="00C52DBA">
        <w:t xml:space="preserve"> del </w:t>
      </w:r>
      <w:proofErr w:type="gramStart"/>
      <w:r w:rsidRPr="00C52DBA">
        <w:t>Codice Civile</w:t>
      </w:r>
      <w:proofErr w:type="gramEnd"/>
      <w:r w:rsidRPr="00C52DBA">
        <w:t xml:space="preserve"> tra il beneficiario e l’alienante </w:t>
      </w:r>
      <w:r>
        <w:t>l’edificio;</w:t>
      </w:r>
    </w:p>
    <w:p w14:paraId="4824702B" w14:textId="77777777" w:rsidR="00DA5EE2" w:rsidRPr="00CE62C8" w:rsidRDefault="00DA5EE2" w:rsidP="00DA5EE2">
      <w:pPr>
        <w:pStyle w:val="BodyText"/>
        <w:widowControl/>
        <w:numPr>
          <w:ilvl w:val="0"/>
          <w:numId w:val="17"/>
        </w:numPr>
        <w:suppressAutoHyphens/>
        <w:autoSpaceDN/>
        <w:spacing w:before="240" w:after="120"/>
        <w:ind w:right="227"/>
        <w:jc w:val="both"/>
        <w:rPr>
          <w:b/>
          <w:color w:val="501549" w:themeColor="accent5" w:themeShade="80"/>
        </w:rPr>
      </w:pPr>
      <w:r w:rsidRPr="00CE62C8">
        <w:rPr>
          <w:b/>
          <w:color w:val="501549" w:themeColor="accent5" w:themeShade="80"/>
        </w:rPr>
        <w:t>Locazione finanziaria</w:t>
      </w:r>
    </w:p>
    <w:p w14:paraId="38EFEAC0" w14:textId="77777777" w:rsidR="00DA5EE2" w:rsidRPr="00106FF9" w:rsidRDefault="00DA5EE2" w:rsidP="00873A2A">
      <w:pPr>
        <w:pStyle w:val="BodyText"/>
        <w:spacing w:before="120" w:after="120"/>
        <w:ind w:right="227"/>
        <w:jc w:val="both"/>
      </w:pPr>
      <w:r w:rsidRPr="00106FF9">
        <w:t>Fatta salva l’ammissibilità della spesa per locazione semplice o per noleggio, purché direttamente connessa all'</w:t>
      </w:r>
      <w:r w:rsidRPr="00A007F2">
        <w:t>investimento</w:t>
      </w:r>
      <w:r w:rsidRPr="00106FF9">
        <w:t>, la spesa per la locazione finanziaria (leasing) è ammissibile alle seguenti condizioni:</w:t>
      </w:r>
    </w:p>
    <w:p w14:paraId="670DAC60" w14:textId="77777777" w:rsidR="00DA5EE2" w:rsidRPr="00106FF9" w:rsidRDefault="00DA5EE2" w:rsidP="00DA5EE2">
      <w:pPr>
        <w:pStyle w:val="BodyText"/>
        <w:numPr>
          <w:ilvl w:val="0"/>
          <w:numId w:val="10"/>
        </w:numPr>
        <w:spacing w:before="120" w:after="120"/>
        <w:ind w:right="227"/>
        <w:jc w:val="both"/>
      </w:pPr>
      <w:r w:rsidRPr="00106FF9">
        <w:t>nel caso in cui il beneficiario sia il concedente:</w:t>
      </w:r>
    </w:p>
    <w:p w14:paraId="129ADCE8" w14:textId="77777777" w:rsidR="00DA5EE2" w:rsidRPr="00106FF9" w:rsidRDefault="00DA5EE2" w:rsidP="00DA5EE2">
      <w:pPr>
        <w:pStyle w:val="BodyText"/>
        <w:numPr>
          <w:ilvl w:val="0"/>
          <w:numId w:val="11"/>
        </w:numPr>
        <w:spacing w:before="120" w:after="120"/>
        <w:ind w:right="227"/>
        <w:jc w:val="both"/>
      </w:pPr>
      <w:r w:rsidRPr="00106FF9">
        <w:t>il sostegno è utilizzato al fine di ridurre l’importo dei canoni versati dall’utilizzatore del bene oggetto del contratto di locazione finanziaria;</w:t>
      </w:r>
    </w:p>
    <w:p w14:paraId="5A1977B0" w14:textId="77777777" w:rsidR="00DA5EE2" w:rsidRPr="00106FF9" w:rsidRDefault="00DA5EE2" w:rsidP="00DA5EE2">
      <w:pPr>
        <w:pStyle w:val="BodyText"/>
        <w:numPr>
          <w:ilvl w:val="0"/>
          <w:numId w:val="11"/>
        </w:numPr>
        <w:spacing w:before="120" w:after="120"/>
        <w:ind w:right="227"/>
        <w:jc w:val="both"/>
      </w:pPr>
      <w:r w:rsidRPr="00106FF9">
        <w:t>i contratti di locazione finanziaria comportano una clausola di riacquisto oppure prevedono una durata minima pari alla vita utile del bene oggetto del contratto;</w:t>
      </w:r>
    </w:p>
    <w:p w14:paraId="1E1178C0" w14:textId="77777777" w:rsidR="00DA5EE2" w:rsidRPr="00106FF9" w:rsidRDefault="00DA5EE2" w:rsidP="00DA5EE2">
      <w:pPr>
        <w:pStyle w:val="BodyText"/>
        <w:numPr>
          <w:ilvl w:val="0"/>
          <w:numId w:val="11"/>
        </w:numPr>
        <w:spacing w:before="120" w:after="120"/>
        <w:ind w:right="227"/>
        <w:jc w:val="both"/>
      </w:pPr>
      <w:r w:rsidRPr="00106FF9">
        <w:t xml:space="preserve">in caso di risoluzione del contratto prima della scadenza del periodo di durata minima, senza la previa approvazione delle autorità competenti, il concedente si impegna a restituire alle autorità nazionali interessate, mediante accredito al fondo appropriato, la parte della sovvenzione europea corrispondente al periodo residuo; </w:t>
      </w:r>
    </w:p>
    <w:p w14:paraId="1F52211D" w14:textId="77777777" w:rsidR="00DA5EE2" w:rsidRPr="00106FF9" w:rsidRDefault="00DA5EE2" w:rsidP="00DA5EE2">
      <w:pPr>
        <w:pStyle w:val="BodyText"/>
        <w:numPr>
          <w:ilvl w:val="0"/>
          <w:numId w:val="11"/>
        </w:numPr>
        <w:spacing w:before="120" w:after="120"/>
        <w:ind w:right="227"/>
        <w:jc w:val="both"/>
      </w:pPr>
      <w:r w:rsidRPr="00106FF9">
        <w:t>l’acquisto del bene da parte del concedente, comprovato da una fattura quietanzata o da un documento contabile avente forza probatoria equivalente, costituisce la spesa ammissibile al sostegno; l’importo massimo ammissibile non può superare il valore di mercato del bene dato in locazione;</w:t>
      </w:r>
    </w:p>
    <w:p w14:paraId="2CCD1454" w14:textId="77777777" w:rsidR="00DA5EE2" w:rsidRPr="00106FF9" w:rsidRDefault="00DA5EE2" w:rsidP="00DA5EE2">
      <w:pPr>
        <w:pStyle w:val="BodyText"/>
        <w:numPr>
          <w:ilvl w:val="0"/>
          <w:numId w:val="11"/>
        </w:numPr>
        <w:spacing w:before="120" w:after="120"/>
        <w:ind w:right="227"/>
        <w:jc w:val="both"/>
      </w:pPr>
      <w:r w:rsidRPr="00106FF9">
        <w:t xml:space="preserve">non sono ammissibili le spese attinenti al contratto di leasing non indicate al numero 4), tra cui le tasse, il margine del concedente, i costi di rifinanziamento degli interessi, le spese generali, gli oneri assicurativi; </w:t>
      </w:r>
    </w:p>
    <w:p w14:paraId="5291963C" w14:textId="77777777" w:rsidR="00DA5EE2" w:rsidRPr="00106FF9" w:rsidRDefault="00DA5EE2" w:rsidP="00DA5EE2">
      <w:pPr>
        <w:pStyle w:val="BodyText"/>
        <w:numPr>
          <w:ilvl w:val="0"/>
          <w:numId w:val="11"/>
        </w:numPr>
        <w:spacing w:before="120" w:after="120"/>
        <w:ind w:right="227"/>
        <w:jc w:val="both"/>
      </w:pPr>
      <w:r w:rsidRPr="00106FF9">
        <w:t xml:space="preserve">l’aiuto versato al concedente è utilizzato interamente a vantaggio dell’utilizzatore mediante una riduzione uniforme di tutti i canoni pagati nel periodo contrattuale; </w:t>
      </w:r>
    </w:p>
    <w:p w14:paraId="363D4CB8" w14:textId="77777777" w:rsidR="00DA5EE2" w:rsidRPr="00106FF9" w:rsidRDefault="00DA5EE2" w:rsidP="00DA5EE2">
      <w:pPr>
        <w:pStyle w:val="BodyText"/>
        <w:numPr>
          <w:ilvl w:val="0"/>
          <w:numId w:val="11"/>
        </w:numPr>
        <w:spacing w:before="120" w:after="120"/>
        <w:ind w:right="227"/>
        <w:jc w:val="both"/>
      </w:pPr>
      <w:r w:rsidRPr="00106FF9">
        <w:t xml:space="preserve">il concedente dimostra che il beneficio dell’aiuto è trasferito interamente all’utilizzatore, elaborando una distinta dei pagamenti dei canoni o con un metodo alternativo che fornisca assicurazioni equivalenti; </w:t>
      </w:r>
    </w:p>
    <w:p w14:paraId="68B50F46" w14:textId="77777777" w:rsidR="00DA5EE2" w:rsidRPr="00106FF9" w:rsidRDefault="00DA5EE2" w:rsidP="00DA5EE2">
      <w:pPr>
        <w:pStyle w:val="BodyText"/>
        <w:numPr>
          <w:ilvl w:val="0"/>
          <w:numId w:val="10"/>
        </w:numPr>
        <w:spacing w:before="120" w:after="120"/>
        <w:ind w:right="227"/>
        <w:jc w:val="both"/>
      </w:pPr>
      <w:r w:rsidRPr="00106FF9">
        <w:t xml:space="preserve">nel caso in cui il beneficiario sia l’utilizzatore: </w:t>
      </w:r>
    </w:p>
    <w:p w14:paraId="0517E7DF" w14:textId="77777777" w:rsidR="00DA5EE2" w:rsidRPr="00106FF9" w:rsidRDefault="00DA5EE2" w:rsidP="00DA5EE2">
      <w:pPr>
        <w:pStyle w:val="BodyText"/>
        <w:numPr>
          <w:ilvl w:val="0"/>
          <w:numId w:val="12"/>
        </w:numPr>
        <w:spacing w:before="120" w:after="120"/>
        <w:ind w:right="227"/>
        <w:jc w:val="both"/>
      </w:pPr>
      <w:r w:rsidRPr="00106FF9">
        <w:t xml:space="preserve">i canoni pagati dall’utilizzatore al concedente, comprovati da una fattura quietanzata o </w:t>
      </w:r>
      <w:r w:rsidRPr="00106FF9">
        <w:lastRenderedPageBreak/>
        <w:t xml:space="preserve">da un documento contabile avente forza probatoria equivalente, costituiscono la spesa ammissibile; </w:t>
      </w:r>
    </w:p>
    <w:p w14:paraId="0126F7A9" w14:textId="77777777" w:rsidR="00DA5EE2" w:rsidRPr="00106FF9" w:rsidRDefault="00DA5EE2" w:rsidP="00DA5EE2">
      <w:pPr>
        <w:pStyle w:val="BodyText"/>
        <w:numPr>
          <w:ilvl w:val="0"/>
          <w:numId w:val="12"/>
        </w:numPr>
        <w:spacing w:before="120" w:after="120"/>
        <w:ind w:right="227"/>
        <w:jc w:val="both"/>
      </w:pPr>
      <w:r w:rsidRPr="00106FF9">
        <w:t>nel caso di contratti di locazione finanziaria contenenti una clausola di riacquisto o che prevedono una durata contrattuale minima corrispondente alla vita utile del bene, l’importo massimo ammissibile non può superare il valore di mercato del bene; non sono ammissibili le altre spese connesse al contratto, tra cui tributi, interessi, costi di rifinanziamento interessi, spese generali, oneri assicurativi;</w:t>
      </w:r>
    </w:p>
    <w:p w14:paraId="4EF7B0DC" w14:textId="77777777" w:rsidR="00DA5EE2" w:rsidRPr="00106FF9" w:rsidRDefault="00DA5EE2" w:rsidP="00DA5EE2">
      <w:pPr>
        <w:pStyle w:val="BodyText"/>
        <w:numPr>
          <w:ilvl w:val="0"/>
          <w:numId w:val="12"/>
        </w:numPr>
        <w:spacing w:before="120" w:after="120"/>
        <w:ind w:right="227"/>
        <w:jc w:val="both"/>
      </w:pPr>
      <w:r w:rsidRPr="00106FF9">
        <w:t>l’aiuto relativo ai contratti di locazione finanziaria di cui al numero 2) è versato all’utilizzatore in una o più quote sulla base dei canoni effettivamente pagati; se la durata del contratto supera il termine finale per la contabilizzazione dei pagamenti ai fini dell’in</w:t>
      </w:r>
      <w:r>
        <w:t>vestimento</w:t>
      </w:r>
      <w:r w:rsidRPr="00106FF9">
        <w:t xml:space="preserve"> cofinanziato, è ammissibile soltanto la spesa relativa ai canoni esigibili e pagati dall’utilizzatore sino al termine finale stabilito per i pagamenti ai fini dell’in</w:t>
      </w:r>
      <w:r>
        <w:t>vestimento</w:t>
      </w:r>
      <w:r w:rsidRPr="00106FF9">
        <w:t xml:space="preserve">; </w:t>
      </w:r>
    </w:p>
    <w:p w14:paraId="0F48D70C" w14:textId="77777777" w:rsidR="00DA5EE2" w:rsidRPr="00106FF9" w:rsidRDefault="00DA5EE2" w:rsidP="00DA5EE2">
      <w:pPr>
        <w:pStyle w:val="BodyText"/>
        <w:numPr>
          <w:ilvl w:val="0"/>
          <w:numId w:val="12"/>
        </w:numPr>
        <w:spacing w:before="120" w:after="120"/>
        <w:ind w:right="227"/>
        <w:jc w:val="both"/>
      </w:pPr>
      <w:r w:rsidRPr="00106FF9">
        <w:t>nel caso di contratti di locazione finanziaria che non contengono un patto di retrovendita e la cui durata è inferiore al periodo di vita utile del bene oggetto del contratto, i canoni sono ammissibili in proporzione alla durata dell’</w:t>
      </w:r>
      <w:r>
        <w:t>investimento</w:t>
      </w:r>
      <w:r w:rsidRPr="00106FF9">
        <w:t xml:space="preserve"> ammissibile; è onere dell’utilizzatore dimostrare che la locazione finanziaria costituisce il metodo più economico per acquisire l’uso del bene; nel caso in cui risulti che i costi sono inferiori utilizzando un metodo alternativo, quale la locazione semplice del bene, i costi supplementari sono detratti dalla spesa ammissibile;</w:t>
      </w:r>
    </w:p>
    <w:p w14:paraId="786E8E3E" w14:textId="77777777" w:rsidR="00DA5EE2" w:rsidRPr="00106FF9" w:rsidRDefault="00DA5EE2" w:rsidP="00DA5EE2">
      <w:pPr>
        <w:pStyle w:val="BodyText"/>
        <w:numPr>
          <w:ilvl w:val="0"/>
          <w:numId w:val="10"/>
        </w:numPr>
        <w:spacing w:before="120" w:after="120"/>
        <w:ind w:right="227"/>
        <w:jc w:val="both"/>
      </w:pPr>
      <w:r w:rsidRPr="00106FF9">
        <w:t>qualora il regime di aiuti di Stato applicabile imponga l’obbligo di acquistare i beni oggetto del leasing:</w:t>
      </w:r>
    </w:p>
    <w:p w14:paraId="4453EB24" w14:textId="77777777" w:rsidR="00DA5EE2" w:rsidRPr="00106FF9" w:rsidRDefault="00DA5EE2" w:rsidP="00DA5EE2">
      <w:pPr>
        <w:pStyle w:val="BodyText"/>
        <w:numPr>
          <w:ilvl w:val="0"/>
          <w:numId w:val="13"/>
        </w:numPr>
        <w:spacing w:before="120" w:after="120"/>
        <w:ind w:left="938" w:right="227"/>
        <w:jc w:val="both"/>
      </w:pPr>
      <w:r w:rsidRPr="00106FF9">
        <w:t>l’atto di conferimento dell’aiuto contiene una clausola per l’esercizio obbligatorio dell’opzione di acquisto del bene da parte del locatario o prevede un periodo minimo di locazione equivalente alla durata di vita utile del bene oggetto del contratto;</w:t>
      </w:r>
    </w:p>
    <w:p w14:paraId="62709F6A" w14:textId="77777777" w:rsidR="00DA5EE2" w:rsidRPr="00106FF9" w:rsidRDefault="00DA5EE2" w:rsidP="00DA5EE2">
      <w:pPr>
        <w:pStyle w:val="BodyText"/>
        <w:numPr>
          <w:ilvl w:val="0"/>
          <w:numId w:val="13"/>
        </w:numPr>
        <w:spacing w:before="120" w:after="120"/>
        <w:ind w:left="938" w:right="227"/>
        <w:jc w:val="both"/>
      </w:pPr>
      <w:r w:rsidRPr="00106FF9">
        <w:t xml:space="preserve">l’esercizio dell’opzione di acquisto deve concretizzarsi al più tardi al termine del contratto di locazione; </w:t>
      </w:r>
    </w:p>
    <w:p w14:paraId="15A08F76" w14:textId="77777777" w:rsidR="00DA5EE2" w:rsidRPr="00106FF9" w:rsidRDefault="00DA5EE2" w:rsidP="00DA5EE2">
      <w:pPr>
        <w:pStyle w:val="BodyText"/>
        <w:numPr>
          <w:ilvl w:val="0"/>
          <w:numId w:val="13"/>
        </w:numPr>
        <w:spacing w:before="120" w:after="120"/>
        <w:ind w:left="938" w:right="227"/>
        <w:jc w:val="both"/>
      </w:pPr>
      <w:r w:rsidRPr="00106FF9">
        <w:t xml:space="preserve">se il riscatto non è effettuato dal locatario, entro il termine di scadenza del contratto di leasing, il beneficiario dell’aiuto si impegna per iscritto a rimborsare l’aiuto concesso in relazione al leasing finanziario, conformemente alle norme in materia di aiuti di Stato; </w:t>
      </w:r>
    </w:p>
    <w:p w14:paraId="4BAC4F33" w14:textId="77777777" w:rsidR="00DA5EE2" w:rsidRPr="00106FF9" w:rsidRDefault="00DA5EE2" w:rsidP="00DA5EE2">
      <w:pPr>
        <w:pStyle w:val="BodyText"/>
        <w:numPr>
          <w:ilvl w:val="0"/>
          <w:numId w:val="10"/>
        </w:numPr>
        <w:spacing w:before="120" w:after="120"/>
        <w:ind w:right="227"/>
        <w:jc w:val="both"/>
      </w:pPr>
      <w:r w:rsidRPr="00106FF9">
        <w:t xml:space="preserve">i canoni pagati dall’utilizzatore in forza di un contratto di vendita e conseguente </w:t>
      </w:r>
      <w:proofErr w:type="spellStart"/>
      <w:r w:rsidRPr="00106FF9">
        <w:t>retrolocazione</w:t>
      </w:r>
      <w:proofErr w:type="spellEnd"/>
      <w:r w:rsidRPr="00106FF9">
        <w:t xml:space="preserve"> finanziaria sono spese ammissibili ai sensi della lettera b); i costi di acquisto del bene non sono ammissibili.</w:t>
      </w:r>
    </w:p>
    <w:p w14:paraId="2C672D3F" w14:textId="77777777" w:rsidR="00DA5EE2" w:rsidRPr="00CE62C8" w:rsidRDefault="00DA5EE2" w:rsidP="00DA5EE2">
      <w:pPr>
        <w:pStyle w:val="BodyText"/>
        <w:widowControl/>
        <w:numPr>
          <w:ilvl w:val="0"/>
          <w:numId w:val="17"/>
        </w:numPr>
        <w:suppressAutoHyphens/>
        <w:autoSpaceDN/>
        <w:spacing w:before="240" w:after="120"/>
        <w:ind w:right="227"/>
        <w:jc w:val="both"/>
        <w:rPr>
          <w:b/>
          <w:bCs/>
          <w:color w:val="501549" w:themeColor="accent5" w:themeShade="80"/>
        </w:rPr>
      </w:pPr>
      <w:r w:rsidRPr="00CE62C8">
        <w:rPr>
          <w:b/>
          <w:color w:val="501549" w:themeColor="accent5" w:themeShade="80"/>
        </w:rPr>
        <w:t>Ammortamento</w:t>
      </w:r>
    </w:p>
    <w:p w14:paraId="0D3F9BF0" w14:textId="77777777" w:rsidR="00DA5EE2" w:rsidRPr="00106FF9" w:rsidRDefault="00DA5EE2" w:rsidP="00873A2A">
      <w:pPr>
        <w:pStyle w:val="BodyText"/>
        <w:spacing w:before="120"/>
        <w:ind w:right="227"/>
        <w:jc w:val="both"/>
      </w:pPr>
      <w:r w:rsidRPr="00106FF9">
        <w:t>Le spese di ammortamento di beni ammortizzabili strumentali all’</w:t>
      </w:r>
      <w:r w:rsidRPr="00FB45D1">
        <w:t>investimento</w:t>
      </w:r>
      <w:r w:rsidRPr="00106FF9">
        <w:t xml:space="preserve"> per le quali non è stato effettuato alcun pagamento giustificato da fatture, calcolate conformemente alla normativa vigente, sono ammissibili alle seguenti condizioni:</w:t>
      </w:r>
    </w:p>
    <w:p w14:paraId="5C4DF5B1" w14:textId="77777777" w:rsidR="00DA5EE2" w:rsidRPr="00106FF9" w:rsidRDefault="00DA5EE2" w:rsidP="00DA5EE2">
      <w:pPr>
        <w:pStyle w:val="BodyText"/>
        <w:numPr>
          <w:ilvl w:val="0"/>
          <w:numId w:val="16"/>
        </w:numPr>
        <w:spacing w:before="120"/>
        <w:ind w:right="227"/>
        <w:jc w:val="both"/>
      </w:pPr>
      <w:r w:rsidRPr="00106FF9">
        <w:t>l’importo della spesa è debitamente giustificato da documenti giustificativi con valore probatorio equivalente alle fatture per costi ammissibili, quando rimborsati nella forma di cui all’articolo 53, paragrafo 1, lettera a) del CPR;</w:t>
      </w:r>
    </w:p>
    <w:p w14:paraId="35D76749" w14:textId="77777777" w:rsidR="00DA5EE2" w:rsidRPr="00106FF9" w:rsidRDefault="00DA5EE2" w:rsidP="00DA5EE2">
      <w:pPr>
        <w:pStyle w:val="BodyText"/>
        <w:numPr>
          <w:ilvl w:val="0"/>
          <w:numId w:val="16"/>
        </w:numPr>
        <w:spacing w:before="120"/>
        <w:ind w:right="227"/>
        <w:jc w:val="both"/>
      </w:pPr>
      <w:r w:rsidRPr="00106FF9">
        <w:t>i costi si riferiscono esclusivamente al periodo di sostegno all’</w:t>
      </w:r>
      <w:r w:rsidRPr="00FB45D1">
        <w:t>investimento</w:t>
      </w:r>
      <w:r w:rsidRPr="00106FF9">
        <w:t>;</w:t>
      </w:r>
    </w:p>
    <w:p w14:paraId="23A22926" w14:textId="77777777" w:rsidR="00DA5EE2" w:rsidRPr="00106FF9" w:rsidRDefault="00DA5EE2" w:rsidP="00DA5EE2">
      <w:pPr>
        <w:pStyle w:val="BodyText"/>
        <w:numPr>
          <w:ilvl w:val="0"/>
          <w:numId w:val="16"/>
        </w:numPr>
        <w:spacing w:before="120"/>
        <w:ind w:right="227"/>
        <w:jc w:val="both"/>
      </w:pPr>
      <w:r w:rsidRPr="00106FF9">
        <w:t>all’acquisto dei beni ammortizzati non hanno contribuito sovvenzioni pubbliche.</w:t>
      </w:r>
    </w:p>
    <w:p w14:paraId="1F11512D" w14:textId="77777777" w:rsidR="00DA5EE2" w:rsidRPr="00CE62C8" w:rsidRDefault="00DA5EE2" w:rsidP="00DA5EE2">
      <w:pPr>
        <w:pStyle w:val="BodyText"/>
        <w:widowControl/>
        <w:numPr>
          <w:ilvl w:val="0"/>
          <w:numId w:val="17"/>
        </w:numPr>
        <w:suppressAutoHyphens/>
        <w:autoSpaceDN/>
        <w:spacing w:before="240" w:after="120"/>
        <w:ind w:right="227"/>
        <w:jc w:val="both"/>
        <w:rPr>
          <w:b/>
          <w:bCs/>
          <w:color w:val="501549" w:themeColor="accent5" w:themeShade="80"/>
        </w:rPr>
      </w:pPr>
      <w:r w:rsidRPr="00CE62C8">
        <w:rPr>
          <w:b/>
          <w:color w:val="501549" w:themeColor="accent5" w:themeShade="80"/>
        </w:rPr>
        <w:t>Spese generali</w:t>
      </w:r>
    </w:p>
    <w:p w14:paraId="7663F1ED" w14:textId="77777777" w:rsidR="00DA5EE2" w:rsidRPr="00106FF9" w:rsidRDefault="00DA5EE2" w:rsidP="00873A2A">
      <w:pPr>
        <w:pStyle w:val="BodyText"/>
        <w:spacing w:before="120"/>
        <w:ind w:right="227"/>
        <w:jc w:val="both"/>
      </w:pPr>
      <w:r w:rsidRPr="00106FF9">
        <w:t>Le spese generali sono ammissibili se sono collegate all’</w:t>
      </w:r>
      <w:r w:rsidRPr="00FB45D1">
        <w:t>investimento</w:t>
      </w:r>
      <w:r w:rsidRPr="00106FF9">
        <w:t xml:space="preserve"> finanziat</w:t>
      </w:r>
      <w:r>
        <w:t>o</w:t>
      </w:r>
      <w:r w:rsidRPr="00106FF9">
        <w:t xml:space="preserve"> e necessarie per </w:t>
      </w:r>
      <w:r w:rsidRPr="00106FF9">
        <w:lastRenderedPageBreak/>
        <w:t>la sua preparazione o esecuzione e sono da computare nel modo seguente:</w:t>
      </w:r>
    </w:p>
    <w:p w14:paraId="73451558" w14:textId="2C93BB2D" w:rsidR="00DA5EE2" w:rsidRPr="00106FF9" w:rsidRDefault="00DA5EE2" w:rsidP="00DA5EE2">
      <w:pPr>
        <w:pStyle w:val="BodyText"/>
        <w:numPr>
          <w:ilvl w:val="5"/>
          <w:numId w:val="14"/>
        </w:numPr>
        <w:spacing w:before="120"/>
        <w:ind w:left="567" w:right="227"/>
        <w:jc w:val="both"/>
      </w:pPr>
      <w:r w:rsidRPr="00106FF9">
        <w:t>per gli investimenti soggetti all’applicazione della normativa in materia di appalti pubblici (D.</w:t>
      </w:r>
      <w:r w:rsidR="00873A2A">
        <w:t xml:space="preserve"> </w:t>
      </w:r>
      <w:r w:rsidRPr="00106FF9">
        <w:t>Lgs. n. 36/2023) le spese ammissibili sono quelle previsti da tale normativa connesse alla realizzazione degli interventi;</w:t>
      </w:r>
    </w:p>
    <w:p w14:paraId="3C50C1BD" w14:textId="77777777" w:rsidR="00DA5EE2" w:rsidRPr="00106FF9" w:rsidRDefault="00DA5EE2" w:rsidP="00DA5EE2">
      <w:pPr>
        <w:pStyle w:val="BodyText"/>
        <w:numPr>
          <w:ilvl w:val="5"/>
          <w:numId w:val="14"/>
        </w:numPr>
        <w:spacing w:before="120"/>
        <w:ind w:left="567" w:right="227"/>
        <w:jc w:val="both"/>
      </w:pPr>
      <w:r w:rsidRPr="00106FF9">
        <w:t>per gli investimenti non soggetti all’applicazione della normativa in materia di appalti pubblici, sono ammissibili a cofinanziamento fino ad una percentuale massima del 12% dell’importo totale delle altre spese ammissibili a beneficiare del finanziamento FEAMPA. La percentuale indicata è valida per le spese riferite unicamente ad un progetto finanziato. Nel caso in cui fanno riferimento a più attività il calcolo avverrà mediante l’applicazione di equi “criteri di imputazione”, secondo un metodo di ripartizione oggettivo, giustificato.</w:t>
      </w:r>
    </w:p>
    <w:p w14:paraId="01253160" w14:textId="77777777" w:rsidR="00DA5EE2" w:rsidRPr="00106FF9" w:rsidRDefault="00DA5EE2" w:rsidP="00DA5EE2">
      <w:pPr>
        <w:pStyle w:val="BodyText"/>
        <w:spacing w:before="120"/>
        <w:ind w:right="227"/>
      </w:pPr>
      <w:r w:rsidRPr="00106FF9">
        <w:t>Nell’ambito di dette spese rientrano a titolo esemplificativo ma non esaustivo:</w:t>
      </w:r>
    </w:p>
    <w:p w14:paraId="0AE3EED1" w14:textId="77777777" w:rsidR="00DA5EE2" w:rsidRPr="00106FF9" w:rsidRDefault="00DA5EE2" w:rsidP="00DA5EE2">
      <w:pPr>
        <w:pStyle w:val="BodyText"/>
        <w:numPr>
          <w:ilvl w:val="5"/>
          <w:numId w:val="14"/>
        </w:numPr>
        <w:spacing w:before="120"/>
        <w:ind w:left="567" w:right="227"/>
        <w:jc w:val="both"/>
      </w:pPr>
      <w:r w:rsidRPr="1F0316CC">
        <w:t>le spese per la tenuta del C/C appositamente aperto e dedicato all’investimento, se previsto da prescrizioni dell’</w:t>
      </w:r>
      <w:bookmarkStart w:id="4" w:name="_Int_H455lskc"/>
      <w:proofErr w:type="spellStart"/>
      <w:r w:rsidRPr="1F0316CC">
        <w:t>AdG</w:t>
      </w:r>
      <w:bookmarkEnd w:id="4"/>
      <w:proofErr w:type="spellEnd"/>
      <w:r w:rsidRPr="1F0316CC">
        <w:t>;</w:t>
      </w:r>
    </w:p>
    <w:p w14:paraId="654D9194" w14:textId="77777777" w:rsidR="00DA5EE2" w:rsidRPr="00106FF9" w:rsidRDefault="00DA5EE2" w:rsidP="00DA5EE2">
      <w:pPr>
        <w:pStyle w:val="BodyText"/>
        <w:numPr>
          <w:ilvl w:val="5"/>
          <w:numId w:val="14"/>
        </w:numPr>
        <w:spacing w:before="120"/>
        <w:ind w:left="567" w:right="227"/>
        <w:jc w:val="both"/>
      </w:pPr>
      <w:r w:rsidRPr="00106FF9">
        <w:t>le spese di progettazione e di direzione dei lavori</w:t>
      </w:r>
    </w:p>
    <w:p w14:paraId="6BD6D54F" w14:textId="77777777" w:rsidR="00DA5EE2" w:rsidRPr="00106FF9" w:rsidRDefault="00DA5EE2" w:rsidP="00DA5EE2">
      <w:pPr>
        <w:pStyle w:val="BodyText"/>
        <w:numPr>
          <w:ilvl w:val="5"/>
          <w:numId w:val="14"/>
        </w:numPr>
        <w:spacing w:before="120"/>
        <w:ind w:left="567" w:right="227"/>
        <w:jc w:val="both"/>
      </w:pPr>
      <w:r w:rsidRPr="00106FF9">
        <w:t>le spese per la costituzione di ATI/ATS etc.;</w:t>
      </w:r>
    </w:p>
    <w:p w14:paraId="2BC2277E" w14:textId="77777777" w:rsidR="00DA5EE2" w:rsidRPr="00106FF9" w:rsidRDefault="00DA5EE2" w:rsidP="00DA5EE2">
      <w:pPr>
        <w:pStyle w:val="BodyText"/>
        <w:numPr>
          <w:ilvl w:val="5"/>
          <w:numId w:val="14"/>
        </w:numPr>
        <w:spacing w:before="120"/>
        <w:ind w:left="567" w:right="227"/>
        <w:jc w:val="both"/>
      </w:pPr>
      <w:r w:rsidRPr="00106FF9">
        <w:t>nel caso di sovvenzioni globali, gli interessi debitori pagati dall’intermediario designato, prima del pagamento del saldo finale del programma operativo, previa detrazione degli interessi creditori percepiti sugli acconti;</w:t>
      </w:r>
    </w:p>
    <w:p w14:paraId="5271E6E9" w14:textId="77777777" w:rsidR="00DA5EE2" w:rsidRPr="00106FF9" w:rsidRDefault="00DA5EE2" w:rsidP="00DA5EE2">
      <w:pPr>
        <w:pStyle w:val="BodyText"/>
        <w:numPr>
          <w:ilvl w:val="5"/>
          <w:numId w:val="14"/>
        </w:numPr>
        <w:spacing w:before="120"/>
        <w:ind w:left="567" w:right="227"/>
        <w:jc w:val="both"/>
      </w:pPr>
      <w:r w:rsidRPr="00106FF9">
        <w:t>le spese per consulenza tecnica e finanziaria, comprese quelle per la predisposizione dell’istanza, nonché le spese per consulenze legali, le parcelle notarili e le spese relative a perizie tecniche o finanziarie, nonché le spese per contabilità o audit, se direttamente connesse all’</w:t>
      </w:r>
      <w:r w:rsidRPr="00FB45D1">
        <w:t>investimento</w:t>
      </w:r>
      <w:r w:rsidRPr="00106FF9">
        <w:t xml:space="preserve"> cofinanziat</w:t>
      </w:r>
      <w:r>
        <w:t>o</w:t>
      </w:r>
      <w:r w:rsidRPr="00106FF9">
        <w:t>;</w:t>
      </w:r>
    </w:p>
    <w:p w14:paraId="76B46630" w14:textId="77777777" w:rsidR="00DA5EE2" w:rsidRPr="00106FF9" w:rsidRDefault="00DA5EE2" w:rsidP="00DA5EE2">
      <w:pPr>
        <w:pStyle w:val="BodyText"/>
        <w:numPr>
          <w:ilvl w:val="5"/>
          <w:numId w:val="14"/>
        </w:numPr>
        <w:spacing w:before="120"/>
        <w:ind w:left="567" w:right="227"/>
        <w:jc w:val="both"/>
      </w:pPr>
      <w:r w:rsidRPr="00106FF9">
        <w:t>le spese per garanzie fornite da una banca, da una società di assicurazione o da altri istituti finanziari sono ammissibili qualora tali garanzie siano previste dalle normative vigenti o da prescrizioni dell’</w:t>
      </w:r>
      <w:proofErr w:type="spellStart"/>
      <w:r w:rsidRPr="00106FF9">
        <w:t>AdG</w:t>
      </w:r>
      <w:proofErr w:type="spellEnd"/>
      <w:r w:rsidRPr="00106FF9">
        <w:t>;</w:t>
      </w:r>
    </w:p>
    <w:p w14:paraId="01C12EB6" w14:textId="77777777" w:rsidR="00DA5EE2" w:rsidRPr="00106FF9" w:rsidRDefault="00DA5EE2" w:rsidP="00DA5EE2">
      <w:pPr>
        <w:pStyle w:val="BodyText"/>
        <w:spacing w:before="120"/>
        <w:ind w:right="227"/>
        <w:jc w:val="both"/>
      </w:pPr>
      <w:r w:rsidRPr="00106FF9">
        <w:t>Nell’ambito delle spese generali per la progettazione, direzione lavori, consulenza tecnica e finanziaria, perizie tecniche o finanziarie, ai fini della verifica sulla congruità di tali costi, è necessaria la presentazione di tre preventivi di spesa confrontabili, prodotti da soggetti indipendenti. Ferma restando la libera scelta della ditta tra i preventivi trasmessi, l’importo del preventivo più basso corrisponderà alla spesa ammissibile.</w:t>
      </w:r>
    </w:p>
    <w:p w14:paraId="6B29A58D" w14:textId="77777777" w:rsidR="00DA5EE2" w:rsidRPr="00106FF9" w:rsidRDefault="00DA5EE2" w:rsidP="00DA5EE2">
      <w:pPr>
        <w:pStyle w:val="BodyText"/>
        <w:spacing w:before="120"/>
        <w:ind w:right="227"/>
        <w:jc w:val="both"/>
      </w:pPr>
      <w:r w:rsidRPr="00106FF9">
        <w:t>In alternativa per i costi indiretti sostenuti dal beneficiario è possibile applicare un tasso forfettario fino al 7 % dei costi diretti ammissibili, nel qual caso lo Stato membro non è tenuto a eseguire un calcolo per determinare il tasso applicabile.</w:t>
      </w:r>
    </w:p>
    <w:p w14:paraId="37C0FD39" w14:textId="77777777" w:rsidR="00DA5EE2" w:rsidRDefault="00DA5EE2" w:rsidP="00DA5EE2">
      <w:pPr>
        <w:pStyle w:val="BodyText"/>
        <w:spacing w:line="276" w:lineRule="auto"/>
        <w:ind w:left="232" w:right="306"/>
        <w:jc w:val="both"/>
        <w:rPr>
          <w:u w:val="single"/>
        </w:rPr>
      </w:pPr>
    </w:p>
    <w:p w14:paraId="01BF4CF3" w14:textId="77777777" w:rsidR="00DA5EE2" w:rsidRDefault="00DA5EE2" w:rsidP="00DA5EE2">
      <w:pPr>
        <w:pStyle w:val="BodyText"/>
        <w:spacing w:line="276" w:lineRule="auto"/>
        <w:ind w:left="232" w:right="306"/>
        <w:jc w:val="both"/>
        <w:rPr>
          <w:u w:val="single"/>
        </w:rPr>
      </w:pPr>
    </w:p>
    <w:p w14:paraId="22F7C691" w14:textId="77777777" w:rsidR="00DA5EE2" w:rsidRDefault="00DA5EE2" w:rsidP="00DA5EE2">
      <w:pPr>
        <w:pStyle w:val="BodyText"/>
        <w:spacing w:line="276" w:lineRule="auto"/>
        <w:ind w:left="232" w:right="306"/>
        <w:jc w:val="both"/>
        <w:rPr>
          <w:u w:val="single"/>
        </w:rPr>
      </w:pPr>
    </w:p>
    <w:p w14:paraId="16897CAD" w14:textId="77777777" w:rsidR="00DA5EE2" w:rsidRDefault="00DA5EE2" w:rsidP="00DA5EE2">
      <w:pPr>
        <w:pStyle w:val="BodyText"/>
        <w:spacing w:line="276" w:lineRule="auto"/>
        <w:ind w:left="232" w:right="306"/>
        <w:jc w:val="both"/>
        <w:rPr>
          <w:u w:val="single"/>
        </w:rPr>
      </w:pPr>
    </w:p>
    <w:p w14:paraId="59AC0EA7" w14:textId="77777777" w:rsidR="00DA5EE2" w:rsidRDefault="00DA5EE2" w:rsidP="002C1E71">
      <w:pPr>
        <w:ind w:left="360"/>
        <w:jc w:val="both"/>
      </w:pPr>
    </w:p>
    <w:sectPr w:rsidR="00DA5EE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9E8EC" w14:textId="77777777" w:rsidR="00EF1C14" w:rsidRDefault="00EF1C14" w:rsidP="0002756F">
      <w:pPr>
        <w:spacing w:after="0" w:line="240" w:lineRule="auto"/>
      </w:pPr>
      <w:r>
        <w:separator/>
      </w:r>
    </w:p>
  </w:endnote>
  <w:endnote w:type="continuationSeparator" w:id="0">
    <w:p w14:paraId="3714BCE8" w14:textId="77777777" w:rsidR="00EF1C14" w:rsidRDefault="00EF1C14" w:rsidP="00027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75F87" w14:textId="77777777" w:rsidR="00EF1C14" w:rsidRDefault="00EF1C14" w:rsidP="0002756F">
      <w:pPr>
        <w:spacing w:after="0" w:line="240" w:lineRule="auto"/>
      </w:pPr>
      <w:r>
        <w:separator/>
      </w:r>
    </w:p>
  </w:footnote>
  <w:footnote w:type="continuationSeparator" w:id="0">
    <w:p w14:paraId="43CA6491" w14:textId="77777777" w:rsidR="00EF1C14" w:rsidRDefault="00EF1C14" w:rsidP="0002756F">
      <w:pPr>
        <w:spacing w:after="0" w:line="240" w:lineRule="auto"/>
      </w:pPr>
      <w:r>
        <w:continuationSeparator/>
      </w:r>
    </w:p>
  </w:footnote>
  <w:footnote w:id="1">
    <w:p w14:paraId="7A11E265" w14:textId="127AEBB7" w:rsidR="00426BB3" w:rsidRDefault="00426BB3" w:rsidP="00426BB3">
      <w:pPr>
        <w:pStyle w:val="FootnoteText"/>
      </w:pPr>
      <w:r>
        <w:rPr>
          <w:rStyle w:val="FootnoteReference"/>
        </w:rPr>
        <w:footnoteRef/>
      </w:r>
      <w:r>
        <w:t xml:space="preserve"> </w:t>
      </w:r>
      <w:r w:rsidRPr="00E3719C">
        <w:t>Per familiari conviventi si intende chiunque conviva con i soggetti di cui all’art. 85 del d.lgs. 159/2011, purché maggiorenne</w:t>
      </w:r>
    </w:p>
  </w:footnote>
  <w:footnote w:id="2">
    <w:p w14:paraId="784F6DAC" w14:textId="6CED124C" w:rsidR="0002756F" w:rsidRDefault="0002756F">
      <w:pPr>
        <w:pStyle w:val="FootnoteText"/>
      </w:pPr>
      <w:r>
        <w:rPr>
          <w:rStyle w:val="FootnoteReference"/>
        </w:rPr>
        <w:footnoteRef/>
      </w:r>
      <w:r>
        <w:t xml:space="preserve"> </w:t>
      </w:r>
      <w:r w:rsidRPr="0002756F">
        <w:t>L’autocertificazione dovrà essere prodotta da tutti i soggetti previsti dall’art. 85 del d.lgs. n. 159/2011</w:t>
      </w:r>
    </w:p>
  </w:footnote>
  <w:footnote w:id="3">
    <w:p w14:paraId="59F7B891" w14:textId="79DF6B36" w:rsidR="00350443" w:rsidRDefault="00350443">
      <w:pPr>
        <w:pStyle w:val="FootnoteText"/>
      </w:pPr>
      <w:r>
        <w:rPr>
          <w:rStyle w:val="FootnoteReference"/>
        </w:rPr>
        <w:footnoteRef/>
      </w:r>
      <w:r>
        <w:t xml:space="preserve"> </w:t>
      </w:r>
      <w:r w:rsidRPr="00E81F20">
        <w:rPr>
          <w:rFonts w:ascii="Times New Roman" w:hAnsi="Times New Roman" w:cs="Times New Roman"/>
          <w:i/>
          <w:iCs/>
          <w:sz w:val="16"/>
          <w:szCs w:val="16"/>
        </w:rPr>
        <w:t>Nel caso di società, l’età equivale al valore medio aritmetico dell’età dei componenti dell'organo decisionale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B2F78"/>
    <w:multiLevelType w:val="hybridMultilevel"/>
    <w:tmpl w:val="D06EBE5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B10ED9"/>
    <w:multiLevelType w:val="hybridMultilevel"/>
    <w:tmpl w:val="A95A5A7E"/>
    <w:lvl w:ilvl="0" w:tplc="A0CEAECC">
      <w:start w:val="1"/>
      <w:numFmt w:val="lowerLetter"/>
      <w:lvlText w:val="%1)"/>
      <w:lvlJc w:val="left"/>
      <w:pPr>
        <w:ind w:left="57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B65C65"/>
    <w:multiLevelType w:val="hybridMultilevel"/>
    <w:tmpl w:val="99027214"/>
    <w:lvl w:ilvl="0" w:tplc="FFFFFFFF">
      <w:start w:val="1"/>
      <w:numFmt w:val="lowerLetter"/>
      <w:lvlText w:val="%1."/>
      <w:lvlJc w:val="left"/>
      <w:pPr>
        <w:ind w:left="1295" w:hanging="360"/>
      </w:pPr>
    </w:lvl>
    <w:lvl w:ilvl="1" w:tplc="FFFFFFFF" w:tentative="1">
      <w:start w:val="1"/>
      <w:numFmt w:val="lowerLetter"/>
      <w:lvlText w:val="%2."/>
      <w:lvlJc w:val="left"/>
      <w:pPr>
        <w:ind w:left="2015" w:hanging="360"/>
      </w:pPr>
    </w:lvl>
    <w:lvl w:ilvl="2" w:tplc="FFFFFFFF" w:tentative="1">
      <w:start w:val="1"/>
      <w:numFmt w:val="lowerRoman"/>
      <w:lvlText w:val="%3."/>
      <w:lvlJc w:val="right"/>
      <w:pPr>
        <w:ind w:left="2735" w:hanging="180"/>
      </w:pPr>
    </w:lvl>
    <w:lvl w:ilvl="3" w:tplc="FFFFFFFF" w:tentative="1">
      <w:start w:val="1"/>
      <w:numFmt w:val="decimal"/>
      <w:lvlText w:val="%4."/>
      <w:lvlJc w:val="left"/>
      <w:pPr>
        <w:ind w:left="3455" w:hanging="360"/>
      </w:pPr>
    </w:lvl>
    <w:lvl w:ilvl="4" w:tplc="FFFFFFFF" w:tentative="1">
      <w:start w:val="1"/>
      <w:numFmt w:val="lowerLetter"/>
      <w:lvlText w:val="%5."/>
      <w:lvlJc w:val="left"/>
      <w:pPr>
        <w:ind w:left="4175" w:hanging="360"/>
      </w:pPr>
    </w:lvl>
    <w:lvl w:ilvl="5" w:tplc="FFFFFFFF" w:tentative="1">
      <w:start w:val="1"/>
      <w:numFmt w:val="lowerRoman"/>
      <w:lvlText w:val="%6."/>
      <w:lvlJc w:val="right"/>
      <w:pPr>
        <w:ind w:left="4895" w:hanging="180"/>
      </w:pPr>
    </w:lvl>
    <w:lvl w:ilvl="6" w:tplc="FFFFFFFF" w:tentative="1">
      <w:start w:val="1"/>
      <w:numFmt w:val="decimal"/>
      <w:lvlText w:val="%7."/>
      <w:lvlJc w:val="left"/>
      <w:pPr>
        <w:ind w:left="5615" w:hanging="360"/>
      </w:pPr>
    </w:lvl>
    <w:lvl w:ilvl="7" w:tplc="FFFFFFFF" w:tentative="1">
      <w:start w:val="1"/>
      <w:numFmt w:val="lowerLetter"/>
      <w:lvlText w:val="%8."/>
      <w:lvlJc w:val="left"/>
      <w:pPr>
        <w:ind w:left="6335" w:hanging="360"/>
      </w:pPr>
    </w:lvl>
    <w:lvl w:ilvl="8" w:tplc="FFFFFFFF" w:tentative="1">
      <w:start w:val="1"/>
      <w:numFmt w:val="lowerRoman"/>
      <w:lvlText w:val="%9."/>
      <w:lvlJc w:val="right"/>
      <w:pPr>
        <w:ind w:left="7055" w:hanging="180"/>
      </w:pPr>
    </w:lvl>
  </w:abstractNum>
  <w:abstractNum w:abstractNumId="3" w15:restartNumberingAfterBreak="0">
    <w:nsid w:val="112C7F66"/>
    <w:multiLevelType w:val="hybridMultilevel"/>
    <w:tmpl w:val="2A18450E"/>
    <w:lvl w:ilvl="0" w:tplc="42BC8746">
      <w:start w:val="1"/>
      <w:numFmt w:val="decimal"/>
      <w:lvlText w:val="%1)"/>
      <w:lvlJc w:val="left"/>
      <w:pPr>
        <w:ind w:left="578" w:hanging="360"/>
      </w:pPr>
      <w:rPr>
        <w:rFonts w:hint="default"/>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4" w15:restartNumberingAfterBreak="0">
    <w:nsid w:val="132F2323"/>
    <w:multiLevelType w:val="hybridMultilevel"/>
    <w:tmpl w:val="DAFC9B04"/>
    <w:lvl w:ilvl="0" w:tplc="A9A46964">
      <w:start w:val="1"/>
      <w:numFmt w:val="bullet"/>
      <w:pStyle w:val="ElencoTrattino"/>
      <w:lvlText w:val="-"/>
      <w:lvlJc w:val="left"/>
      <w:pPr>
        <w:ind w:left="1004" w:hanging="360"/>
      </w:pPr>
      <w:rPr>
        <w:rFonts w:ascii="Times" w:hAnsi="Time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6DD52BF"/>
    <w:multiLevelType w:val="hybridMultilevel"/>
    <w:tmpl w:val="5E0C7626"/>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F22570"/>
    <w:multiLevelType w:val="hybridMultilevel"/>
    <w:tmpl w:val="F4D67A24"/>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D8C4509"/>
    <w:multiLevelType w:val="hybridMultilevel"/>
    <w:tmpl w:val="D38883F8"/>
    <w:lvl w:ilvl="0" w:tplc="D7D6B13E">
      <w:start w:val="1"/>
      <w:numFmt w:val="lowerLetter"/>
      <w:lvlText w:val="%1)"/>
      <w:lvlJc w:val="left"/>
      <w:pPr>
        <w:ind w:left="578" w:hanging="360"/>
      </w:pPr>
      <w:rPr>
        <w:rFonts w:hint="default"/>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8" w15:restartNumberingAfterBreak="0">
    <w:nsid w:val="1FCD2BCE"/>
    <w:multiLevelType w:val="hybridMultilevel"/>
    <w:tmpl w:val="9410A06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4B746574"/>
    <w:multiLevelType w:val="hybridMultilevel"/>
    <w:tmpl w:val="BE985918"/>
    <w:lvl w:ilvl="0" w:tplc="D7D6B13E">
      <w:start w:val="1"/>
      <w:numFmt w:val="lowerLetter"/>
      <w:lvlText w:val="%1)"/>
      <w:lvlJc w:val="left"/>
      <w:pPr>
        <w:ind w:left="578" w:hanging="360"/>
      </w:pPr>
      <w:rPr>
        <w:rFonts w:hint="default"/>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0" w15:restartNumberingAfterBreak="0">
    <w:nsid w:val="4C884925"/>
    <w:multiLevelType w:val="hybridMultilevel"/>
    <w:tmpl w:val="170A21EA"/>
    <w:lvl w:ilvl="0" w:tplc="D7D6B13E">
      <w:start w:val="1"/>
      <w:numFmt w:val="lowerLetter"/>
      <w:lvlText w:val="%1)"/>
      <w:lvlJc w:val="left"/>
      <w:pPr>
        <w:ind w:left="578" w:hanging="360"/>
      </w:pPr>
      <w:rPr>
        <w:rFonts w:hint="default"/>
      </w:r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1" w15:restartNumberingAfterBreak="0">
    <w:nsid w:val="4D0F6E1D"/>
    <w:multiLevelType w:val="hybridMultilevel"/>
    <w:tmpl w:val="17B26360"/>
    <w:lvl w:ilvl="0" w:tplc="CE46FE20">
      <w:start w:val="1"/>
      <w:numFmt w:val="lowerLetter"/>
      <w:lvlText w:val="%1)"/>
      <w:lvlJc w:val="left"/>
      <w:pPr>
        <w:ind w:left="952" w:hanging="360"/>
        <w:jc w:val="left"/>
      </w:pPr>
      <w:rPr>
        <w:rFonts w:ascii="Times New Roman" w:eastAsia="Times New Roman" w:hAnsi="Times New Roman" w:cs="Times New Roman" w:hint="default"/>
        <w:spacing w:val="-1"/>
        <w:w w:val="100"/>
        <w:sz w:val="24"/>
        <w:szCs w:val="24"/>
        <w:lang w:val="it-IT" w:eastAsia="en-US" w:bidi="ar-SA"/>
      </w:rPr>
    </w:lvl>
    <w:lvl w:ilvl="1" w:tplc="D024B47E">
      <w:numFmt w:val="bullet"/>
      <w:lvlText w:val="•"/>
      <w:lvlJc w:val="left"/>
      <w:pPr>
        <w:ind w:left="1876" w:hanging="360"/>
      </w:pPr>
      <w:rPr>
        <w:rFonts w:hint="default"/>
        <w:lang w:val="it-IT" w:eastAsia="en-US" w:bidi="ar-SA"/>
      </w:rPr>
    </w:lvl>
    <w:lvl w:ilvl="2" w:tplc="F26A6A5E">
      <w:numFmt w:val="bullet"/>
      <w:lvlText w:val="•"/>
      <w:lvlJc w:val="left"/>
      <w:pPr>
        <w:ind w:left="2792" w:hanging="360"/>
      </w:pPr>
      <w:rPr>
        <w:rFonts w:hint="default"/>
        <w:lang w:val="it-IT" w:eastAsia="en-US" w:bidi="ar-SA"/>
      </w:rPr>
    </w:lvl>
    <w:lvl w:ilvl="3" w:tplc="11844A36">
      <w:numFmt w:val="bullet"/>
      <w:lvlText w:val="•"/>
      <w:lvlJc w:val="left"/>
      <w:pPr>
        <w:ind w:left="3709" w:hanging="360"/>
      </w:pPr>
      <w:rPr>
        <w:rFonts w:hint="default"/>
        <w:lang w:val="it-IT" w:eastAsia="en-US" w:bidi="ar-SA"/>
      </w:rPr>
    </w:lvl>
    <w:lvl w:ilvl="4" w:tplc="7054DDAA">
      <w:numFmt w:val="bullet"/>
      <w:lvlText w:val="•"/>
      <w:lvlJc w:val="left"/>
      <w:pPr>
        <w:ind w:left="4625" w:hanging="360"/>
      </w:pPr>
      <w:rPr>
        <w:rFonts w:hint="default"/>
        <w:lang w:val="it-IT" w:eastAsia="en-US" w:bidi="ar-SA"/>
      </w:rPr>
    </w:lvl>
    <w:lvl w:ilvl="5" w:tplc="419EBCE4">
      <w:numFmt w:val="bullet"/>
      <w:lvlText w:val="•"/>
      <w:lvlJc w:val="left"/>
      <w:pPr>
        <w:ind w:left="5542" w:hanging="360"/>
      </w:pPr>
      <w:rPr>
        <w:rFonts w:hint="default"/>
        <w:lang w:val="it-IT" w:eastAsia="en-US" w:bidi="ar-SA"/>
      </w:rPr>
    </w:lvl>
    <w:lvl w:ilvl="6" w:tplc="117284A0">
      <w:numFmt w:val="bullet"/>
      <w:lvlText w:val="•"/>
      <w:lvlJc w:val="left"/>
      <w:pPr>
        <w:ind w:left="6458" w:hanging="360"/>
      </w:pPr>
      <w:rPr>
        <w:rFonts w:hint="default"/>
        <w:lang w:val="it-IT" w:eastAsia="en-US" w:bidi="ar-SA"/>
      </w:rPr>
    </w:lvl>
    <w:lvl w:ilvl="7" w:tplc="7584CB1C">
      <w:numFmt w:val="bullet"/>
      <w:lvlText w:val="•"/>
      <w:lvlJc w:val="left"/>
      <w:pPr>
        <w:ind w:left="7374" w:hanging="360"/>
      </w:pPr>
      <w:rPr>
        <w:rFonts w:hint="default"/>
        <w:lang w:val="it-IT" w:eastAsia="en-US" w:bidi="ar-SA"/>
      </w:rPr>
    </w:lvl>
    <w:lvl w:ilvl="8" w:tplc="777E78C2">
      <w:numFmt w:val="bullet"/>
      <w:lvlText w:val="•"/>
      <w:lvlJc w:val="left"/>
      <w:pPr>
        <w:ind w:left="8291" w:hanging="360"/>
      </w:pPr>
      <w:rPr>
        <w:rFonts w:hint="default"/>
        <w:lang w:val="it-IT" w:eastAsia="en-US" w:bidi="ar-SA"/>
      </w:rPr>
    </w:lvl>
  </w:abstractNum>
  <w:abstractNum w:abstractNumId="12" w15:restartNumberingAfterBreak="0">
    <w:nsid w:val="4F192E05"/>
    <w:multiLevelType w:val="hybridMultilevel"/>
    <w:tmpl w:val="87765CE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E175790"/>
    <w:multiLevelType w:val="hybridMultilevel"/>
    <w:tmpl w:val="0AA26A6E"/>
    <w:lvl w:ilvl="0" w:tplc="D806DFCA">
      <w:numFmt w:val="bullet"/>
      <w:lvlText w:val="-"/>
      <w:lvlJc w:val="left"/>
      <w:pPr>
        <w:ind w:left="785" w:hanging="360"/>
      </w:pPr>
      <w:rPr>
        <w:rFonts w:ascii="Times New Roman" w:eastAsia="Times New Roman" w:hAnsi="Times New Roman"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4" w15:restartNumberingAfterBreak="0">
    <w:nsid w:val="647B0299"/>
    <w:multiLevelType w:val="hybridMultilevel"/>
    <w:tmpl w:val="D18C792E"/>
    <w:lvl w:ilvl="0" w:tplc="CD0CD436">
      <w:start w:val="1"/>
      <w:numFmt w:val="decimal"/>
      <w:lvlText w:val="%1)"/>
      <w:lvlJc w:val="left"/>
      <w:pPr>
        <w:ind w:left="938" w:hanging="360"/>
      </w:pPr>
      <w:rPr>
        <w:rFonts w:hint="default"/>
      </w:rPr>
    </w:lvl>
    <w:lvl w:ilvl="1" w:tplc="04100019" w:tentative="1">
      <w:start w:val="1"/>
      <w:numFmt w:val="lowerLetter"/>
      <w:lvlText w:val="%2."/>
      <w:lvlJc w:val="left"/>
      <w:pPr>
        <w:ind w:left="1658" w:hanging="360"/>
      </w:pPr>
    </w:lvl>
    <w:lvl w:ilvl="2" w:tplc="0410001B" w:tentative="1">
      <w:start w:val="1"/>
      <w:numFmt w:val="lowerRoman"/>
      <w:lvlText w:val="%3."/>
      <w:lvlJc w:val="right"/>
      <w:pPr>
        <w:ind w:left="2378" w:hanging="180"/>
      </w:pPr>
    </w:lvl>
    <w:lvl w:ilvl="3" w:tplc="0410000F" w:tentative="1">
      <w:start w:val="1"/>
      <w:numFmt w:val="decimal"/>
      <w:lvlText w:val="%4."/>
      <w:lvlJc w:val="left"/>
      <w:pPr>
        <w:ind w:left="3098" w:hanging="360"/>
      </w:pPr>
    </w:lvl>
    <w:lvl w:ilvl="4" w:tplc="04100019" w:tentative="1">
      <w:start w:val="1"/>
      <w:numFmt w:val="lowerLetter"/>
      <w:lvlText w:val="%5."/>
      <w:lvlJc w:val="left"/>
      <w:pPr>
        <w:ind w:left="3818" w:hanging="360"/>
      </w:pPr>
    </w:lvl>
    <w:lvl w:ilvl="5" w:tplc="0410001B" w:tentative="1">
      <w:start w:val="1"/>
      <w:numFmt w:val="lowerRoman"/>
      <w:lvlText w:val="%6."/>
      <w:lvlJc w:val="right"/>
      <w:pPr>
        <w:ind w:left="4538" w:hanging="180"/>
      </w:pPr>
    </w:lvl>
    <w:lvl w:ilvl="6" w:tplc="0410000F" w:tentative="1">
      <w:start w:val="1"/>
      <w:numFmt w:val="decimal"/>
      <w:lvlText w:val="%7."/>
      <w:lvlJc w:val="left"/>
      <w:pPr>
        <w:ind w:left="5258" w:hanging="360"/>
      </w:pPr>
    </w:lvl>
    <w:lvl w:ilvl="7" w:tplc="04100019" w:tentative="1">
      <w:start w:val="1"/>
      <w:numFmt w:val="lowerLetter"/>
      <w:lvlText w:val="%8."/>
      <w:lvlJc w:val="left"/>
      <w:pPr>
        <w:ind w:left="5978" w:hanging="360"/>
      </w:pPr>
    </w:lvl>
    <w:lvl w:ilvl="8" w:tplc="0410001B" w:tentative="1">
      <w:start w:val="1"/>
      <w:numFmt w:val="lowerRoman"/>
      <w:lvlText w:val="%9."/>
      <w:lvlJc w:val="right"/>
      <w:pPr>
        <w:ind w:left="6698" w:hanging="180"/>
      </w:pPr>
    </w:lvl>
  </w:abstractNum>
  <w:abstractNum w:abstractNumId="15" w15:restartNumberingAfterBreak="0">
    <w:nsid w:val="67185D83"/>
    <w:multiLevelType w:val="hybridMultilevel"/>
    <w:tmpl w:val="784C9A80"/>
    <w:lvl w:ilvl="0" w:tplc="CC88FE42">
      <w:start w:val="1"/>
      <w:numFmt w:val="decimal"/>
      <w:lvlText w:val="%1)"/>
      <w:lvlJc w:val="left"/>
      <w:pPr>
        <w:ind w:left="938" w:hanging="360"/>
      </w:pPr>
      <w:rPr>
        <w:rFonts w:hint="default"/>
      </w:rPr>
    </w:lvl>
    <w:lvl w:ilvl="1" w:tplc="04100019" w:tentative="1">
      <w:start w:val="1"/>
      <w:numFmt w:val="lowerLetter"/>
      <w:lvlText w:val="%2."/>
      <w:lvlJc w:val="left"/>
      <w:pPr>
        <w:ind w:left="1658" w:hanging="360"/>
      </w:pPr>
    </w:lvl>
    <w:lvl w:ilvl="2" w:tplc="0410001B" w:tentative="1">
      <w:start w:val="1"/>
      <w:numFmt w:val="lowerRoman"/>
      <w:lvlText w:val="%3."/>
      <w:lvlJc w:val="right"/>
      <w:pPr>
        <w:ind w:left="2378" w:hanging="180"/>
      </w:pPr>
    </w:lvl>
    <w:lvl w:ilvl="3" w:tplc="0410000F" w:tentative="1">
      <w:start w:val="1"/>
      <w:numFmt w:val="decimal"/>
      <w:lvlText w:val="%4."/>
      <w:lvlJc w:val="left"/>
      <w:pPr>
        <w:ind w:left="3098" w:hanging="360"/>
      </w:pPr>
    </w:lvl>
    <w:lvl w:ilvl="4" w:tplc="04100019" w:tentative="1">
      <w:start w:val="1"/>
      <w:numFmt w:val="lowerLetter"/>
      <w:lvlText w:val="%5."/>
      <w:lvlJc w:val="left"/>
      <w:pPr>
        <w:ind w:left="3818" w:hanging="360"/>
      </w:pPr>
    </w:lvl>
    <w:lvl w:ilvl="5" w:tplc="0410001B" w:tentative="1">
      <w:start w:val="1"/>
      <w:numFmt w:val="lowerRoman"/>
      <w:lvlText w:val="%6."/>
      <w:lvlJc w:val="right"/>
      <w:pPr>
        <w:ind w:left="4538" w:hanging="180"/>
      </w:pPr>
    </w:lvl>
    <w:lvl w:ilvl="6" w:tplc="0410000F" w:tentative="1">
      <w:start w:val="1"/>
      <w:numFmt w:val="decimal"/>
      <w:lvlText w:val="%7."/>
      <w:lvlJc w:val="left"/>
      <w:pPr>
        <w:ind w:left="5258" w:hanging="360"/>
      </w:pPr>
    </w:lvl>
    <w:lvl w:ilvl="7" w:tplc="04100019" w:tentative="1">
      <w:start w:val="1"/>
      <w:numFmt w:val="lowerLetter"/>
      <w:lvlText w:val="%8."/>
      <w:lvlJc w:val="left"/>
      <w:pPr>
        <w:ind w:left="5978" w:hanging="360"/>
      </w:pPr>
    </w:lvl>
    <w:lvl w:ilvl="8" w:tplc="0410001B" w:tentative="1">
      <w:start w:val="1"/>
      <w:numFmt w:val="lowerRoman"/>
      <w:lvlText w:val="%9."/>
      <w:lvlJc w:val="right"/>
      <w:pPr>
        <w:ind w:left="6698" w:hanging="180"/>
      </w:pPr>
    </w:lvl>
  </w:abstractNum>
  <w:abstractNum w:abstractNumId="16" w15:restartNumberingAfterBreak="0">
    <w:nsid w:val="6D0D4FE3"/>
    <w:multiLevelType w:val="hybridMultilevel"/>
    <w:tmpl w:val="5D0CF056"/>
    <w:lvl w:ilvl="0" w:tplc="B12ECE80">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8B7160"/>
    <w:multiLevelType w:val="multilevel"/>
    <w:tmpl w:val="114255B8"/>
    <w:lvl w:ilvl="0">
      <w:start w:val="6"/>
      <w:numFmt w:val="decimal"/>
      <w:lvlText w:val="%1"/>
      <w:lvlJc w:val="left"/>
      <w:pPr>
        <w:ind w:left="938" w:hanging="720"/>
      </w:pPr>
      <w:rPr>
        <w:rFonts w:hint="default"/>
        <w:lang w:val="it-IT" w:eastAsia="en-US" w:bidi="ar-SA"/>
      </w:rPr>
    </w:lvl>
    <w:lvl w:ilvl="1">
      <w:start w:val="1"/>
      <w:numFmt w:val="decimal"/>
      <w:lvlText w:val="%1.%2"/>
      <w:lvlJc w:val="left"/>
      <w:pPr>
        <w:ind w:left="938" w:hanging="720"/>
      </w:pPr>
      <w:rPr>
        <w:rFonts w:hint="default"/>
        <w:lang w:val="it-IT" w:eastAsia="en-US" w:bidi="ar-SA"/>
      </w:rPr>
    </w:lvl>
    <w:lvl w:ilvl="2">
      <w:start w:val="1"/>
      <w:numFmt w:val="decimal"/>
      <w:lvlText w:val="%1.%2.%3"/>
      <w:lvlJc w:val="left"/>
      <w:pPr>
        <w:ind w:left="938" w:hanging="720"/>
      </w:pPr>
      <w:rPr>
        <w:rFonts w:ascii="Times New Roman" w:eastAsia="Verdana" w:hAnsi="Times New Roman" w:cs="Times New Roman" w:hint="default"/>
        <w:color w:val="276D8A"/>
        <w:spacing w:val="-4"/>
        <w:w w:val="76"/>
        <w:sz w:val="32"/>
        <w:szCs w:val="32"/>
        <w:lang w:val="it-IT" w:eastAsia="en-US" w:bidi="ar-SA"/>
      </w:rPr>
    </w:lvl>
    <w:lvl w:ilvl="3">
      <w:start w:val="1"/>
      <w:numFmt w:val="decimal"/>
      <w:lvlText w:val="%1.%2.%3.%4"/>
      <w:lvlJc w:val="left"/>
      <w:pPr>
        <w:ind w:left="1082" w:hanging="864"/>
      </w:pPr>
      <w:rPr>
        <w:rFonts w:ascii="Verdana" w:eastAsia="Verdana" w:hAnsi="Verdana" w:cs="Verdana" w:hint="default"/>
        <w:color w:val="276D8A"/>
        <w:spacing w:val="-1"/>
        <w:w w:val="83"/>
        <w:sz w:val="24"/>
        <w:szCs w:val="24"/>
        <w:lang w:val="it-IT" w:eastAsia="en-US" w:bidi="ar-SA"/>
      </w:rPr>
    </w:lvl>
    <w:lvl w:ilvl="4">
      <w:numFmt w:val="bullet"/>
      <w:lvlText w:val=""/>
      <w:lvlJc w:val="left"/>
      <w:pPr>
        <w:ind w:left="938" w:hanging="360"/>
      </w:pPr>
      <w:rPr>
        <w:rFonts w:ascii="Symbol" w:eastAsia="Symbol" w:hAnsi="Symbol" w:cs="Symbol" w:hint="default"/>
        <w:w w:val="100"/>
        <w:sz w:val="22"/>
        <w:szCs w:val="22"/>
        <w:lang w:val="it-IT" w:eastAsia="en-US" w:bidi="ar-SA"/>
      </w:rPr>
    </w:lvl>
    <w:lvl w:ilvl="5">
      <w:numFmt w:val="bullet"/>
      <w:lvlText w:val="•"/>
      <w:lvlJc w:val="left"/>
      <w:pPr>
        <w:ind w:left="4594" w:hanging="360"/>
      </w:pPr>
      <w:rPr>
        <w:rFonts w:hint="default"/>
        <w:lang w:val="it-IT" w:eastAsia="en-US" w:bidi="ar-SA"/>
      </w:rPr>
    </w:lvl>
    <w:lvl w:ilvl="6">
      <w:numFmt w:val="bullet"/>
      <w:lvlText w:val="•"/>
      <w:lvlJc w:val="left"/>
      <w:pPr>
        <w:ind w:left="5693" w:hanging="360"/>
      </w:pPr>
      <w:rPr>
        <w:rFonts w:hint="default"/>
        <w:lang w:val="it-IT" w:eastAsia="en-US" w:bidi="ar-SA"/>
      </w:rPr>
    </w:lvl>
    <w:lvl w:ilvl="7">
      <w:numFmt w:val="bullet"/>
      <w:lvlText w:val="•"/>
      <w:lvlJc w:val="left"/>
      <w:pPr>
        <w:ind w:left="6791" w:hanging="360"/>
      </w:pPr>
      <w:rPr>
        <w:rFonts w:hint="default"/>
        <w:lang w:val="it-IT" w:eastAsia="en-US" w:bidi="ar-SA"/>
      </w:rPr>
    </w:lvl>
    <w:lvl w:ilvl="8">
      <w:numFmt w:val="bullet"/>
      <w:lvlText w:val="•"/>
      <w:lvlJc w:val="left"/>
      <w:pPr>
        <w:ind w:left="7889" w:hanging="360"/>
      </w:pPr>
      <w:rPr>
        <w:rFonts w:hint="default"/>
        <w:lang w:val="it-IT" w:eastAsia="en-US" w:bidi="ar-SA"/>
      </w:rPr>
    </w:lvl>
  </w:abstractNum>
  <w:abstractNum w:abstractNumId="18" w15:restartNumberingAfterBreak="0">
    <w:nsid w:val="7A240AA0"/>
    <w:multiLevelType w:val="hybridMultilevel"/>
    <w:tmpl w:val="CECE496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56116729">
    <w:abstractNumId w:val="5"/>
  </w:num>
  <w:num w:numId="2" w16cid:durableId="98527844">
    <w:abstractNumId w:val="18"/>
  </w:num>
  <w:num w:numId="3" w16cid:durableId="2117822628">
    <w:abstractNumId w:val="6"/>
  </w:num>
  <w:num w:numId="4" w16cid:durableId="1409619458">
    <w:abstractNumId w:val="8"/>
  </w:num>
  <w:num w:numId="5" w16cid:durableId="1760980146">
    <w:abstractNumId w:val="16"/>
  </w:num>
  <w:num w:numId="6" w16cid:durableId="1318414620">
    <w:abstractNumId w:val="11"/>
  </w:num>
  <w:num w:numId="7" w16cid:durableId="1365594015">
    <w:abstractNumId w:val="4"/>
  </w:num>
  <w:num w:numId="8" w16cid:durableId="1329602597">
    <w:abstractNumId w:val="10"/>
  </w:num>
  <w:num w:numId="9" w16cid:durableId="1299529355">
    <w:abstractNumId w:val="9"/>
  </w:num>
  <w:num w:numId="10" w16cid:durableId="1874076585">
    <w:abstractNumId w:val="7"/>
  </w:num>
  <w:num w:numId="11" w16cid:durableId="589848220">
    <w:abstractNumId w:val="15"/>
  </w:num>
  <w:num w:numId="12" w16cid:durableId="1108964525">
    <w:abstractNumId w:val="14"/>
  </w:num>
  <w:num w:numId="13" w16cid:durableId="930578030">
    <w:abstractNumId w:val="3"/>
  </w:num>
  <w:num w:numId="14" w16cid:durableId="1623224221">
    <w:abstractNumId w:val="17"/>
  </w:num>
  <w:num w:numId="15" w16cid:durableId="1125388299">
    <w:abstractNumId w:val="12"/>
  </w:num>
  <w:num w:numId="16" w16cid:durableId="639771845">
    <w:abstractNumId w:val="1"/>
  </w:num>
  <w:num w:numId="17" w16cid:durableId="1082490672">
    <w:abstractNumId w:val="0"/>
  </w:num>
  <w:num w:numId="18" w16cid:durableId="1314220128">
    <w:abstractNumId w:val="2"/>
  </w:num>
  <w:num w:numId="19" w16cid:durableId="49658029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1B7"/>
    <w:rsid w:val="0002756F"/>
    <w:rsid w:val="000324C5"/>
    <w:rsid w:val="00094B58"/>
    <w:rsid w:val="000D61B7"/>
    <w:rsid w:val="00154B03"/>
    <w:rsid w:val="0016432B"/>
    <w:rsid w:val="00247959"/>
    <w:rsid w:val="002C1E71"/>
    <w:rsid w:val="0034195D"/>
    <w:rsid w:val="00350443"/>
    <w:rsid w:val="003600B1"/>
    <w:rsid w:val="00370227"/>
    <w:rsid w:val="003C54BF"/>
    <w:rsid w:val="00426BB3"/>
    <w:rsid w:val="004A06EC"/>
    <w:rsid w:val="004C5022"/>
    <w:rsid w:val="004C66C2"/>
    <w:rsid w:val="004E4765"/>
    <w:rsid w:val="004E7A62"/>
    <w:rsid w:val="00524045"/>
    <w:rsid w:val="005E66CD"/>
    <w:rsid w:val="00611D38"/>
    <w:rsid w:val="00627548"/>
    <w:rsid w:val="0064362D"/>
    <w:rsid w:val="00676819"/>
    <w:rsid w:val="006D0E61"/>
    <w:rsid w:val="006F2B30"/>
    <w:rsid w:val="00791914"/>
    <w:rsid w:val="007D0134"/>
    <w:rsid w:val="00873A2A"/>
    <w:rsid w:val="00891A3E"/>
    <w:rsid w:val="009261B1"/>
    <w:rsid w:val="009341E9"/>
    <w:rsid w:val="00956E84"/>
    <w:rsid w:val="009768BD"/>
    <w:rsid w:val="009B7812"/>
    <w:rsid w:val="009C28D1"/>
    <w:rsid w:val="009D4AB4"/>
    <w:rsid w:val="009D630E"/>
    <w:rsid w:val="00A82C08"/>
    <w:rsid w:val="00B07747"/>
    <w:rsid w:val="00B13DED"/>
    <w:rsid w:val="00B264A4"/>
    <w:rsid w:val="00B62F73"/>
    <w:rsid w:val="00B83C85"/>
    <w:rsid w:val="00B85D79"/>
    <w:rsid w:val="00BF02BB"/>
    <w:rsid w:val="00C2691D"/>
    <w:rsid w:val="00CA17E8"/>
    <w:rsid w:val="00CE4390"/>
    <w:rsid w:val="00D128CC"/>
    <w:rsid w:val="00DA5EE2"/>
    <w:rsid w:val="00DB5AE6"/>
    <w:rsid w:val="00E052D1"/>
    <w:rsid w:val="00E253E6"/>
    <w:rsid w:val="00E83580"/>
    <w:rsid w:val="00EC701D"/>
    <w:rsid w:val="00EF1C14"/>
    <w:rsid w:val="00F229E5"/>
    <w:rsid w:val="00F5099C"/>
    <w:rsid w:val="00FB00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59868"/>
  <w15:chartTrackingRefBased/>
  <w15:docId w15:val="{585AC349-1B03-4119-AB5A-24D9604EF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D61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D61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D61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D61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D61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D61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D61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D61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D61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61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D61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D61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D61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D61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D61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D61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D61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D61B7"/>
    <w:rPr>
      <w:rFonts w:eastAsiaTheme="majorEastAsia" w:cstheme="majorBidi"/>
      <w:color w:val="272727" w:themeColor="text1" w:themeTint="D8"/>
    </w:rPr>
  </w:style>
  <w:style w:type="paragraph" w:styleId="Title">
    <w:name w:val="Title"/>
    <w:basedOn w:val="Normal"/>
    <w:next w:val="Normal"/>
    <w:link w:val="TitleChar"/>
    <w:uiPriority w:val="10"/>
    <w:qFormat/>
    <w:rsid w:val="000D61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D61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D61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D61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D61B7"/>
    <w:pPr>
      <w:spacing w:before="160"/>
      <w:jc w:val="center"/>
    </w:pPr>
    <w:rPr>
      <w:i/>
      <w:iCs/>
      <w:color w:val="404040" w:themeColor="text1" w:themeTint="BF"/>
    </w:rPr>
  </w:style>
  <w:style w:type="character" w:customStyle="1" w:styleId="QuoteChar">
    <w:name w:val="Quote Char"/>
    <w:basedOn w:val="DefaultParagraphFont"/>
    <w:link w:val="Quote"/>
    <w:uiPriority w:val="29"/>
    <w:rsid w:val="000D61B7"/>
    <w:rPr>
      <w:i/>
      <w:iCs/>
      <w:color w:val="404040" w:themeColor="text1" w:themeTint="BF"/>
    </w:rPr>
  </w:style>
  <w:style w:type="paragraph" w:styleId="ListParagraph">
    <w:name w:val="List Paragraph"/>
    <w:basedOn w:val="Normal"/>
    <w:uiPriority w:val="1"/>
    <w:qFormat/>
    <w:rsid w:val="000D61B7"/>
    <w:pPr>
      <w:ind w:left="720"/>
      <w:contextualSpacing/>
    </w:pPr>
  </w:style>
  <w:style w:type="character" w:styleId="IntenseEmphasis">
    <w:name w:val="Intense Emphasis"/>
    <w:basedOn w:val="DefaultParagraphFont"/>
    <w:uiPriority w:val="21"/>
    <w:qFormat/>
    <w:rsid w:val="000D61B7"/>
    <w:rPr>
      <w:i/>
      <w:iCs/>
      <w:color w:val="0F4761" w:themeColor="accent1" w:themeShade="BF"/>
    </w:rPr>
  </w:style>
  <w:style w:type="paragraph" w:styleId="IntenseQuote">
    <w:name w:val="Intense Quote"/>
    <w:basedOn w:val="Normal"/>
    <w:next w:val="Normal"/>
    <w:link w:val="IntenseQuoteChar"/>
    <w:uiPriority w:val="30"/>
    <w:qFormat/>
    <w:rsid w:val="000D61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D61B7"/>
    <w:rPr>
      <w:i/>
      <w:iCs/>
      <w:color w:val="0F4761" w:themeColor="accent1" w:themeShade="BF"/>
    </w:rPr>
  </w:style>
  <w:style w:type="character" w:styleId="IntenseReference">
    <w:name w:val="Intense Reference"/>
    <w:basedOn w:val="DefaultParagraphFont"/>
    <w:uiPriority w:val="32"/>
    <w:qFormat/>
    <w:rsid w:val="000D61B7"/>
    <w:rPr>
      <w:b/>
      <w:bCs/>
      <w:smallCaps/>
      <w:color w:val="0F4761" w:themeColor="accent1" w:themeShade="BF"/>
      <w:spacing w:val="5"/>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stile"/>
    <w:basedOn w:val="Normal"/>
    <w:link w:val="FootnoteTextChar"/>
    <w:uiPriority w:val="99"/>
    <w:unhideWhenUsed/>
    <w:qFormat/>
    <w:rsid w:val="0002756F"/>
    <w:pPr>
      <w:spacing w:after="0" w:line="240" w:lineRule="auto"/>
    </w:pPr>
    <w:rPr>
      <w:sz w:val="20"/>
      <w:szCs w:val="20"/>
    </w:rPr>
  </w:style>
  <w:style w:type="character" w:customStyle="1" w:styleId="FootnoteTextChar">
    <w:name w:val="Footnote Text Char"/>
    <w:aliases w:val="stile 1 Char1,Footnote Char1,Footnote1 Char1,Footnote2 Char1,Footnote3 Char1,Footnote4 Char1,Footnote5 Char1,Footnote6 Char1,Footnote7 Char1,Footnote8 Char1,Footnote9 Char1,Footnote10 Char1,Footnote11 Char1,Footnote21 Char1,stile Char"/>
    <w:basedOn w:val="DefaultParagraphFont"/>
    <w:link w:val="FootnoteText"/>
    <w:uiPriority w:val="99"/>
    <w:semiHidden/>
    <w:rsid w:val="0002756F"/>
    <w:rPr>
      <w:sz w:val="20"/>
      <w:szCs w:val="20"/>
    </w:rPr>
  </w:style>
  <w:style w:type="character" w:styleId="FootnoteReference">
    <w:name w:val="footnote reference"/>
    <w:aliases w:val="Footnote symbol,footnote sign,BVI fnr,Voetnootverwijzing,Libro - Nota a piè di pagina,numero nota OT RT,Nota a piè di pagina"/>
    <w:basedOn w:val="DefaultParagraphFont"/>
    <w:unhideWhenUsed/>
    <w:rsid w:val="0002756F"/>
    <w:rPr>
      <w:vertAlign w:val="superscript"/>
    </w:rPr>
  </w:style>
  <w:style w:type="character" w:customStyle="1" w:styleId="FootnoteTextChar1">
    <w:name w:val="Footnote Text Char1"/>
    <w:aliases w:val="stile 1 Char,Footnote Char,Footnote1 Char,Footnote2 Char,Footnote3 Char,Footnote4 Char,Footnote5 Char,Footnote6 Char,Footnote7 Char,Footnote8 Char,Footnote9 Char,Footnote10 Char,Footnote11 Char,Footnote21 Char,Footnote31 Char"/>
    <w:basedOn w:val="DefaultParagraphFont"/>
    <w:uiPriority w:val="99"/>
    <w:rsid w:val="00426BB3"/>
    <w:rPr>
      <w:rFonts w:ascii="Calibri" w:eastAsia="Calibri" w:hAnsi="Calibri" w:cs="Times New Roman"/>
      <w:sz w:val="18"/>
      <w:szCs w:val="20"/>
      <w:lang w:eastAsia="ar-SA"/>
    </w:rPr>
  </w:style>
  <w:style w:type="table" w:styleId="TableGrid">
    <w:name w:val="Table Grid"/>
    <w:basedOn w:val="TableNormal"/>
    <w:uiPriority w:val="59"/>
    <w:rsid w:val="00426BB3"/>
    <w:pPr>
      <w:spacing w:after="0" w:line="240" w:lineRule="auto"/>
    </w:pPr>
    <w:rPr>
      <w:rFonts w:ascii="Calibri" w:eastAsia="Calibri" w:hAnsi="Calibri"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A5EE2"/>
    <w:pPr>
      <w:widowControl w:val="0"/>
      <w:autoSpaceDE w:val="0"/>
      <w:autoSpaceDN w:val="0"/>
      <w:spacing w:after="0" w:line="240" w:lineRule="auto"/>
    </w:pPr>
    <w:rPr>
      <w:rFonts w:ascii="Times New Roman" w:eastAsia="Times New Roman" w:hAnsi="Times New Roman" w:cs="Times New Roman"/>
      <w:kern w:val="0"/>
      <w:sz w:val="24"/>
      <w:szCs w:val="24"/>
      <w14:ligatures w14:val="none"/>
    </w:rPr>
  </w:style>
  <w:style w:type="character" w:customStyle="1" w:styleId="BodyTextChar">
    <w:name w:val="Body Text Char"/>
    <w:basedOn w:val="DefaultParagraphFont"/>
    <w:link w:val="BodyText"/>
    <w:uiPriority w:val="1"/>
    <w:rsid w:val="00DA5EE2"/>
    <w:rPr>
      <w:rFonts w:ascii="Times New Roman" w:eastAsia="Times New Roman" w:hAnsi="Times New Roman" w:cs="Times New Roman"/>
      <w:kern w:val="0"/>
      <w:sz w:val="24"/>
      <w:szCs w:val="24"/>
      <w14:ligatures w14:val="none"/>
    </w:rPr>
  </w:style>
  <w:style w:type="paragraph" w:customStyle="1" w:styleId="Corpo">
    <w:name w:val="Corpo"/>
    <w:basedOn w:val="Normal"/>
    <w:link w:val="CorpoCarattere"/>
    <w:qFormat/>
    <w:rsid w:val="00DA5EE2"/>
    <w:pPr>
      <w:spacing w:before="120" w:after="0" w:line="240" w:lineRule="auto"/>
      <w:jc w:val="both"/>
    </w:pPr>
    <w:rPr>
      <w:kern w:val="0"/>
      <w14:ligatures w14:val="none"/>
    </w:rPr>
  </w:style>
  <w:style w:type="character" w:customStyle="1" w:styleId="CorpoCarattere">
    <w:name w:val="Corpo Carattere"/>
    <w:link w:val="Corpo"/>
    <w:rsid w:val="00DA5EE2"/>
    <w:rPr>
      <w:kern w:val="0"/>
      <w14:ligatures w14:val="none"/>
    </w:rPr>
  </w:style>
  <w:style w:type="paragraph" w:customStyle="1" w:styleId="ElencoTrattino">
    <w:name w:val="Elenco Trattino"/>
    <w:basedOn w:val="Corpo"/>
    <w:next w:val="Corpo"/>
    <w:qFormat/>
    <w:rsid w:val="00DA5EE2"/>
    <w:pPr>
      <w:numPr>
        <w:numId w:val="7"/>
      </w:numPr>
      <w:tabs>
        <w:tab w:val="num" w:pos="360"/>
        <w:tab w:val="left" w:pos="709"/>
      </w:tabs>
      <w:spacing w:before="0"/>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09638">
      <w:bodyDiv w:val="1"/>
      <w:marLeft w:val="0"/>
      <w:marRight w:val="0"/>
      <w:marTop w:val="0"/>
      <w:marBottom w:val="0"/>
      <w:divBdr>
        <w:top w:val="none" w:sz="0" w:space="0" w:color="auto"/>
        <w:left w:val="none" w:sz="0" w:space="0" w:color="auto"/>
        <w:bottom w:val="none" w:sz="0" w:space="0" w:color="auto"/>
        <w:right w:val="none" w:sz="0" w:space="0" w:color="auto"/>
      </w:divBdr>
    </w:div>
    <w:div w:id="147596969">
      <w:bodyDiv w:val="1"/>
      <w:marLeft w:val="0"/>
      <w:marRight w:val="0"/>
      <w:marTop w:val="0"/>
      <w:marBottom w:val="0"/>
      <w:divBdr>
        <w:top w:val="none" w:sz="0" w:space="0" w:color="auto"/>
        <w:left w:val="none" w:sz="0" w:space="0" w:color="auto"/>
        <w:bottom w:val="none" w:sz="0" w:space="0" w:color="auto"/>
        <w:right w:val="none" w:sz="0" w:space="0" w:color="auto"/>
      </w:divBdr>
    </w:div>
    <w:div w:id="661852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689EA76F5FB29E4BB9DEB5A0DEBC9EED" ma:contentTypeVersion="23" ma:contentTypeDescription="Creare un nuovo documento." ma:contentTypeScope="" ma:versionID="9d644b491152792d9f413a6ca625c3bc">
  <xsd:schema xmlns:xsd="http://www.w3.org/2001/XMLSchema" xmlns:xs="http://www.w3.org/2001/XMLSchema" xmlns:p="http://schemas.microsoft.com/office/2006/metadata/properties" xmlns:ns2="8956bbb7-4894-4fdd-b278-a5199be6e5f8" xmlns:ns3="f1d02db0-cc2e-485a-82fe-6981c2b98230" targetNamespace="http://schemas.microsoft.com/office/2006/metadata/properties" ma:root="true" ma:fieldsID="7b0d6162f657a172f31c24458fb5e4d2" ns2:_="" ns3:_="">
    <xsd:import namespace="8956bbb7-4894-4fdd-b278-a5199be6e5f8"/>
    <xsd:import namespace="f1d02db0-cc2e-485a-82fe-6981c2b9823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EOS" minOccurs="0"/>
                <xsd:element ref="ns2:bb44b9ef-3686-49cb-a97c-083cb4d8d3c5CountryOrRegion" minOccurs="0"/>
                <xsd:element ref="ns2:bb44b9ef-3686-49cb-a97c-083cb4d8d3c5State" minOccurs="0"/>
                <xsd:element ref="ns2:bb44b9ef-3686-49cb-a97c-083cb4d8d3c5City" minOccurs="0"/>
                <xsd:element ref="ns2:bb44b9ef-3686-49cb-a97c-083cb4d8d3c5PostalCode" minOccurs="0"/>
                <xsd:element ref="ns2:bb44b9ef-3686-49cb-a97c-083cb4d8d3c5Street" minOccurs="0"/>
                <xsd:element ref="ns2:bb44b9ef-3686-49cb-a97c-083cb4d8d3c5GeoLoc" minOccurs="0"/>
                <xsd:element ref="ns2:bb44b9ef-3686-49cb-a97c-083cb4d8d3c5DispName" minOccurs="0"/>
                <xsd:element ref="ns2:MediaServiceObjectDetectorVersions" minOccurs="0"/>
                <xsd:element ref="ns3:SharedWithUsers" minOccurs="0"/>
                <xsd:element ref="ns3:SharedWithDetail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56bbb7-4894-4fdd-b278-a5199be6e5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3f41881c-c768-43a4-8aab-ed89f25e7a44"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EOS" ma:index="17" nillable="true" ma:displayName="CONCLUSA EOS" ma:description="CONCLUSA" ma:format="Dropdown" ma:internalName="EOS">
      <xsd:simpleType>
        <xsd:restriction base="dms:Unknown"/>
      </xsd:simpleType>
    </xsd:element>
    <xsd:element name="bb44b9ef-3686-49cb-a97c-083cb4d8d3c5CountryOrRegion" ma:index="18" nillable="true" ma:displayName="EOS: Paese/area geografica" ma:internalName="CountryOrRegion" ma:readOnly="true">
      <xsd:simpleType>
        <xsd:restriction base="dms:Text"/>
      </xsd:simpleType>
    </xsd:element>
    <xsd:element name="bb44b9ef-3686-49cb-a97c-083cb4d8d3c5State" ma:index="19" nillable="true" ma:displayName="EOS: Provincia" ma:internalName="State" ma:readOnly="true">
      <xsd:simpleType>
        <xsd:restriction base="dms:Text"/>
      </xsd:simpleType>
    </xsd:element>
    <xsd:element name="bb44b9ef-3686-49cb-a97c-083cb4d8d3c5City" ma:index="20" nillable="true" ma:displayName="EOS: Città" ma:internalName="City" ma:readOnly="true">
      <xsd:simpleType>
        <xsd:restriction base="dms:Text"/>
      </xsd:simpleType>
    </xsd:element>
    <xsd:element name="bb44b9ef-3686-49cb-a97c-083cb4d8d3c5PostalCode" ma:index="21" nillable="true" ma:displayName="EOS: CAP" ma:internalName="PostalCode" ma:readOnly="true">
      <xsd:simpleType>
        <xsd:restriction base="dms:Text"/>
      </xsd:simpleType>
    </xsd:element>
    <xsd:element name="bb44b9ef-3686-49cb-a97c-083cb4d8d3c5Street" ma:index="22" nillable="true" ma:displayName="EOS: Via" ma:internalName="Street" ma:readOnly="true">
      <xsd:simpleType>
        <xsd:restriction base="dms:Text"/>
      </xsd:simpleType>
    </xsd:element>
    <xsd:element name="bb44b9ef-3686-49cb-a97c-083cb4d8d3c5GeoLoc" ma:index="23" nillable="true" ma:displayName="EOS: Coordinate" ma:internalName="GeoLoc" ma:readOnly="true">
      <xsd:simpleType>
        <xsd:restriction base="dms:Unknown"/>
      </xsd:simpleType>
    </xsd:element>
    <xsd:element name="bb44b9ef-3686-49cb-a97c-083cb4d8d3c5DispName" ma:index="24" nillable="true" ma:displayName="EOS: nome" ma:internalName="DispName"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d02db0-cc2e-485a-82fe-6981c2b9823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96ff30b-bc46-4493-9c50-5ba314a57e5b}" ma:internalName="TaxCatchAll" ma:showField="CatchAllData" ma:web="f1d02db0-cc2e-485a-82fe-6981c2b98230">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1d02db0-cc2e-485a-82fe-6981c2b98230" xsi:nil="true"/>
    <lcf76f155ced4ddcb4097134ff3c332f xmlns="8956bbb7-4894-4fdd-b278-a5199be6e5f8">
      <Terms xmlns="http://schemas.microsoft.com/office/infopath/2007/PartnerControls"/>
    </lcf76f155ced4ddcb4097134ff3c332f>
    <EOS xmlns="8956bbb7-4894-4fdd-b278-a5199be6e5f8" xsi:nil="true"/>
  </documentManagement>
</p:properties>
</file>

<file path=customXml/itemProps1.xml><?xml version="1.0" encoding="utf-8"?>
<ds:datastoreItem xmlns:ds="http://schemas.openxmlformats.org/officeDocument/2006/customXml" ds:itemID="{35FFC865-3B38-4B78-A75E-9AE2C9DCEA42}">
  <ds:schemaRefs>
    <ds:schemaRef ds:uri="http://schemas.openxmlformats.org/officeDocument/2006/bibliography"/>
  </ds:schemaRefs>
</ds:datastoreItem>
</file>

<file path=customXml/itemProps2.xml><?xml version="1.0" encoding="utf-8"?>
<ds:datastoreItem xmlns:ds="http://schemas.openxmlformats.org/officeDocument/2006/customXml" ds:itemID="{ECACA417-587A-47F2-803D-0EB3130C19BA}"/>
</file>

<file path=customXml/itemProps3.xml><?xml version="1.0" encoding="utf-8"?>
<ds:datastoreItem xmlns:ds="http://schemas.openxmlformats.org/officeDocument/2006/customXml" ds:itemID="{3AE1D1EA-8345-4C75-9DB5-9E5EE2D90401}"/>
</file>

<file path=customXml/itemProps4.xml><?xml version="1.0" encoding="utf-8"?>
<ds:datastoreItem xmlns:ds="http://schemas.openxmlformats.org/officeDocument/2006/customXml" ds:itemID="{2B41D5DC-C3C6-4C5E-955B-65C305601515}"/>
</file>

<file path=docProps/app.xml><?xml version="1.0" encoding="utf-8"?>
<Properties xmlns="http://schemas.openxmlformats.org/officeDocument/2006/extended-properties" xmlns:vt="http://schemas.openxmlformats.org/officeDocument/2006/docPropsVTypes">
  <Template>Normal.dotm</Template>
  <TotalTime>19</TotalTime>
  <Pages>20</Pages>
  <Words>6730</Words>
  <Characters>38367</Characters>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2025-01-21T08:27:00Z</dcterms:created>
  <dcterms:modified xsi:type="dcterms:W3CDTF">2025-05-02T09:11:00Z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0x010100689EA76F5FB29E4BB9DEB5A0DEBC9EED</vt:lpwstr>
  </property>
</Properties>
</file>